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D1FD4" w14:textId="77777777" w:rsidR="00FF2294" w:rsidRDefault="00FF2294" w:rsidP="00FF2294">
      <w:pPr>
        <w:jc w:val="center"/>
        <w:rPr>
          <w:rFonts w:asciiTheme="majorHAnsi" w:hAnsiTheme="majorHAnsi" w:cstheme="majorHAnsi"/>
          <w:color w:val="2F5496" w:themeColor="accent1" w:themeShade="BF"/>
          <w:sz w:val="32"/>
        </w:rPr>
      </w:pPr>
      <w:r w:rsidRPr="00813449">
        <w:rPr>
          <w:rFonts w:asciiTheme="majorHAnsi" w:hAnsiTheme="majorHAnsi" w:cstheme="majorHAnsi"/>
          <w:color w:val="2F5496" w:themeColor="accent1" w:themeShade="BF"/>
          <w:sz w:val="32"/>
        </w:rPr>
        <w:t xml:space="preserve">Chapter </w:t>
      </w:r>
      <w:r>
        <w:rPr>
          <w:rFonts w:asciiTheme="majorHAnsi" w:hAnsiTheme="majorHAnsi" w:cstheme="majorHAnsi"/>
          <w:color w:val="2F5496" w:themeColor="accent1" w:themeShade="BF"/>
          <w:sz w:val="32"/>
        </w:rPr>
        <w:t>17</w:t>
      </w:r>
      <w:r w:rsidRPr="00813449">
        <w:rPr>
          <w:rFonts w:asciiTheme="majorHAnsi" w:hAnsiTheme="majorHAnsi" w:cstheme="majorHAnsi"/>
          <w:color w:val="2F5496" w:themeColor="accent1" w:themeShade="BF"/>
          <w:sz w:val="32"/>
        </w:rPr>
        <w:t xml:space="preserve">- </w:t>
      </w:r>
      <w:r>
        <w:rPr>
          <w:rFonts w:asciiTheme="majorHAnsi" w:hAnsiTheme="majorHAnsi" w:cstheme="majorHAnsi"/>
          <w:color w:val="2F5496" w:themeColor="accent1" w:themeShade="BF"/>
          <w:sz w:val="32"/>
        </w:rPr>
        <w:t>Additional Aspects of Aqueous Equilibria</w:t>
      </w:r>
    </w:p>
    <w:p w14:paraId="00BAFF02"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The Common-Ion Effect</w:t>
      </w:r>
    </w:p>
    <w:p w14:paraId="20D58DED" w14:textId="77777777" w:rsidR="00FF2294" w:rsidRDefault="00FF2294" w:rsidP="00FF2294">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14:paraId="3BB2784B" w14:textId="77777777" w:rsidR="00D02312" w:rsidRDefault="002D513E" w:rsidP="00D02312">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Solutions that contain a weak acid, such as acetic acid (CH3COOH) and a soluble salt of that acid like (CH3COONa)</w:t>
      </w:r>
    </w:p>
    <w:p w14:paraId="48BDA741" w14:textId="77777777" w:rsidR="002D513E" w:rsidRDefault="002D513E" w:rsidP="002D513E">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These solutions contain two substances that share a common ion</w:t>
      </w:r>
    </w:p>
    <w:p w14:paraId="2EC64E38" w14:textId="77777777" w:rsidR="002D513E" w:rsidRDefault="002D513E" w:rsidP="002D513E">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It is instructive to view these solutions from the perspective of Le Châtelier’s Principle</w:t>
      </w:r>
    </w:p>
    <w:p w14:paraId="08B37983" w14:textId="77777777" w:rsidR="002D513E" w:rsidRDefault="00983C92" w:rsidP="002D513E">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With the soluble salt of the acid</w:t>
      </w:r>
      <w:r w:rsidR="001663AB">
        <w:rPr>
          <w:rFonts w:asciiTheme="majorHAnsi" w:hAnsiTheme="majorHAnsi" w:cstheme="majorHAnsi"/>
          <w:color w:val="000000" w:themeColor="text1"/>
          <w:szCs w:val="28"/>
        </w:rPr>
        <w:t xml:space="preserve"> like CH3COONa it dissociates completely, while CH3COOH is a weak electrolyte and partially ionizes</w:t>
      </w:r>
    </w:p>
    <w:p w14:paraId="68494EC9" w14:textId="77777777" w:rsidR="001663AB" w:rsidRDefault="001663AB" w:rsidP="001663A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equilibrium constant is K</w:t>
      </w:r>
      <w:r>
        <w:rPr>
          <w:rFonts w:asciiTheme="majorHAnsi" w:hAnsiTheme="majorHAnsi" w:cstheme="majorHAnsi"/>
          <w:color w:val="000000" w:themeColor="text1"/>
          <w:szCs w:val="28"/>
          <w:vertAlign w:val="subscript"/>
        </w:rPr>
        <w:t>a</w:t>
      </w:r>
      <w:r>
        <w:rPr>
          <w:rFonts w:asciiTheme="majorHAnsi" w:hAnsiTheme="majorHAnsi" w:cstheme="majorHAnsi"/>
          <w:color w:val="000000" w:themeColor="text1"/>
          <w:szCs w:val="28"/>
        </w:rPr>
        <w:t>= 1.8 x 10</w:t>
      </w:r>
      <w:r>
        <w:rPr>
          <w:rFonts w:asciiTheme="majorHAnsi" w:hAnsiTheme="majorHAnsi" w:cstheme="majorHAnsi"/>
          <w:color w:val="000000" w:themeColor="text1"/>
          <w:szCs w:val="28"/>
          <w:vertAlign w:val="superscript"/>
        </w:rPr>
        <w:t>-5</w:t>
      </w:r>
    </w:p>
    <w:p w14:paraId="5F6057B3" w14:textId="77777777" w:rsidR="001663AB" w:rsidRDefault="001663AB" w:rsidP="001663AB">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equilibrium constant itself does not change; it is the relative concentrations of products and reactants in the equilibrium expression that change</w:t>
      </w:r>
    </w:p>
    <w:p w14:paraId="0E115056" w14:textId="77777777" w:rsidR="001663AB" w:rsidRPr="00FF2294" w:rsidRDefault="001663AB" w:rsidP="001663AB">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Common-io</w:t>
      </w:r>
      <w:r>
        <w:rPr>
          <w:rFonts w:asciiTheme="majorHAnsi" w:hAnsiTheme="majorHAnsi" w:cstheme="majorHAnsi"/>
          <w:color w:val="000000" w:themeColor="text1"/>
          <w:szCs w:val="28"/>
        </w:rPr>
        <w:t>n: whenever a weak electrolyte and a strong electrolyte containing a common ion are together in solution, the weak electrolyte ionizes less than it would if it were alone in solution</w:t>
      </w:r>
    </w:p>
    <w:p w14:paraId="4943B2B5"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Buffers</w:t>
      </w:r>
    </w:p>
    <w:p w14:paraId="452B9DD3" w14:textId="77777777" w:rsidR="00FF2294" w:rsidRDefault="00FF2294" w:rsidP="00FF2294">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Composition and Action of Buffers</w:t>
      </w:r>
    </w:p>
    <w:p w14:paraId="355279DA" w14:textId="77777777" w:rsidR="000E09CF" w:rsidRDefault="000E09CF" w:rsidP="000E09CF">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Buffers</w:t>
      </w:r>
      <w:r>
        <w:rPr>
          <w:rFonts w:asciiTheme="majorHAnsi" w:hAnsiTheme="majorHAnsi" w:cstheme="majorHAnsi"/>
          <w:color w:val="000000" w:themeColor="text1"/>
          <w:szCs w:val="28"/>
        </w:rPr>
        <w:t>: solutions that contain high concentrations of a weak conjugate acid-base pair and resist drastic changes in pH when small amounts of strong acids or bases</w:t>
      </w:r>
    </w:p>
    <w:p w14:paraId="38195DA3" w14:textId="77777777" w:rsidR="000E09CF" w:rsidRDefault="000E09CF" w:rsidP="000E09CF">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 buffer resists changes in pH because it contains both an acid to neutralize acid OH- ions and a base to neutralize H+ ions</w:t>
      </w:r>
    </w:p>
    <w:p w14:paraId="402A0DF5" w14:textId="77777777" w:rsidR="000E09CF" w:rsidRDefault="000E09CF" w:rsidP="000E09CF">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acid and base that make up the buffer, must not consume each other through a neutralization reaction</w:t>
      </w:r>
    </w:p>
    <w:p w14:paraId="28663E61" w14:textId="77777777" w:rsidR="000E09CF" w:rsidRDefault="000E09CF" w:rsidP="000E09CF">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These requirements are fulfilled by a weak acid-base pair that have about the same concentrations</w:t>
      </w:r>
    </w:p>
    <w:p w14:paraId="7573E8ED" w14:textId="77777777" w:rsidR="000E09CF" w:rsidRDefault="000E09CF" w:rsidP="000E09CF">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To make a buffer: a weak acid or base with its salt OR make the conjugate acid or base from a solution of weak base or acid</w:t>
      </w:r>
    </w:p>
    <w:p w14:paraId="7ABBB631" w14:textId="77777777" w:rsidR="000E09CF" w:rsidRDefault="000E09CF" w:rsidP="000E09CF">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Neutralization reactions have very large equilibrium constants, and so the amount of acetate formed will only be limited by the relative amounts of the acid and strong base that are mixed</w:t>
      </w:r>
    </w:p>
    <w:p w14:paraId="0E497DCD" w14:textId="77777777" w:rsidR="000E09CF" w:rsidRDefault="00865F7B" w:rsidP="000E09CF">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To understand how buffers work, consider HA (aq) </w:t>
      </w:r>
      <w:r w:rsidRPr="00865F7B">
        <w:rPr>
          <w:rFonts w:asciiTheme="majorHAnsi" w:hAnsiTheme="majorHAnsi" w:cstheme="majorHAnsi"/>
          <w:color w:val="000000" w:themeColor="text1"/>
          <w:szCs w:val="28"/>
        </w:rPr>
        <w:sym w:font="Wingdings" w:char="F0F3"/>
      </w:r>
      <w:r>
        <w:rPr>
          <w:rFonts w:asciiTheme="majorHAnsi" w:hAnsiTheme="majorHAnsi" w:cstheme="majorHAnsi"/>
          <w:color w:val="000000" w:themeColor="text1"/>
          <w:szCs w:val="28"/>
        </w:rPr>
        <w:t xml:space="preserve"> H</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xml:space="preserve"> (aq) + A</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xml:space="preserve"> (aq)</w:t>
      </w:r>
    </w:p>
    <w:p w14:paraId="346BC8A9" w14:textId="77777777" w:rsidR="00865F7B" w:rsidRPr="00865F7B" w:rsidRDefault="007A170E" w:rsidP="00865F7B">
      <w:pPr>
        <w:pStyle w:val="ListParagraph"/>
        <w:numPr>
          <w:ilvl w:val="4"/>
          <w:numId w:val="1"/>
        </w:numPr>
        <w:rPr>
          <w:rFonts w:asciiTheme="majorHAnsi" w:hAnsiTheme="majorHAnsi" w:cstheme="majorHAnsi"/>
          <w:color w:val="000000" w:themeColor="text1"/>
          <w:szCs w:val="28"/>
        </w:rPr>
      </w:pPr>
      <m:oMath>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K</m:t>
            </m:r>
          </m:e>
          <m:sub>
            <m:r>
              <w:rPr>
                <w:rFonts w:ascii="Cambria Math" w:hAnsi="Cambria Math" w:cstheme="majorHAnsi"/>
                <w:color w:val="000000" w:themeColor="text1"/>
                <w:szCs w:val="28"/>
              </w:rPr>
              <m:t>a</m:t>
            </m:r>
          </m:sub>
        </m:sSub>
        <m:r>
          <w:rPr>
            <w:rFonts w:ascii="Cambria Math" w:hAnsi="Cambria Math" w:cstheme="majorHAnsi"/>
            <w:color w:val="000000" w:themeColor="text1"/>
            <w:szCs w:val="28"/>
          </w:rPr>
          <m:t>=</m:t>
        </m:r>
        <m:f>
          <m:fPr>
            <m:ctrlPr>
              <w:rPr>
                <w:rFonts w:ascii="Cambria Math" w:hAnsi="Cambria Math" w:cstheme="majorHAnsi"/>
                <w:i/>
                <w:color w:val="000000" w:themeColor="text1"/>
                <w:szCs w:val="28"/>
              </w:rPr>
            </m:ctrlPr>
          </m:fPr>
          <m:num>
            <m:d>
              <m:dPr>
                <m:begChr m:val="["/>
                <m:endChr m:val="]"/>
                <m:ctrlPr>
                  <w:rPr>
                    <w:rFonts w:ascii="Cambria Math" w:hAnsi="Cambria Math" w:cstheme="majorHAnsi"/>
                    <w:i/>
                    <w:color w:val="000000" w:themeColor="text1"/>
                    <w:szCs w:val="28"/>
                  </w:rPr>
                </m:ctrlPr>
              </m:dPr>
              <m:e>
                <m:r>
                  <w:rPr>
                    <w:rFonts w:ascii="Cambria Math" w:hAnsi="Cambria Math" w:cstheme="majorHAnsi"/>
                    <w:color w:val="000000" w:themeColor="text1"/>
                    <w:szCs w:val="28"/>
                  </w:rPr>
                  <m:t>H+</m:t>
                </m:r>
              </m:e>
            </m:d>
            <m:r>
              <w:rPr>
                <w:rFonts w:ascii="Cambria Math" w:hAnsi="Cambria Math" w:cstheme="majorHAnsi"/>
                <w:color w:val="000000" w:themeColor="text1"/>
                <w:szCs w:val="28"/>
              </w:rPr>
              <m:t>[A-]</m:t>
            </m:r>
          </m:num>
          <m:den>
            <m:r>
              <w:rPr>
                <w:rFonts w:ascii="Cambria Math" w:hAnsi="Cambria Math" w:cstheme="majorHAnsi"/>
                <w:color w:val="000000" w:themeColor="text1"/>
                <w:szCs w:val="28"/>
              </w:rPr>
              <m:t>[HA]</m:t>
            </m:r>
          </m:den>
        </m:f>
      </m:oMath>
    </w:p>
    <w:p w14:paraId="25FDD529" w14:textId="77777777" w:rsidR="00865F7B" w:rsidRDefault="00865F7B" w:rsidP="00865F7B">
      <w:pPr>
        <w:pStyle w:val="ListParagraph"/>
        <w:numPr>
          <w:ilvl w:val="5"/>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If OH- ions are added to this buffered solution, they react with the buffer acid component to produce water and A-: OH- + HA </w:t>
      </w:r>
      <w:r w:rsidRPr="00865F7B">
        <w:rPr>
          <w:rFonts w:asciiTheme="majorHAnsi" w:hAnsiTheme="majorHAnsi" w:cstheme="majorHAnsi"/>
          <w:color w:val="000000" w:themeColor="text1"/>
          <w:szCs w:val="28"/>
        </w:rPr>
        <w:sym w:font="Wingdings" w:char="F0E0"/>
      </w:r>
      <w:r>
        <w:rPr>
          <w:rFonts w:asciiTheme="majorHAnsi" w:hAnsiTheme="majorHAnsi" w:cstheme="majorHAnsi"/>
          <w:color w:val="000000" w:themeColor="text1"/>
          <w:szCs w:val="28"/>
        </w:rPr>
        <w:t xml:space="preserve"> H2O + A-</w:t>
      </w:r>
    </w:p>
    <w:p w14:paraId="15E7509A" w14:textId="77777777" w:rsidR="00865F7B" w:rsidRDefault="00865F7B" w:rsidP="00865F7B">
      <w:pPr>
        <w:pStyle w:val="ListParagraph"/>
        <w:numPr>
          <w:ilvl w:val="6"/>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causes [HA] to decrease and [A-] to increase</w:t>
      </w:r>
    </w:p>
    <w:p w14:paraId="660BDB17" w14:textId="77777777" w:rsidR="00865F7B" w:rsidRDefault="00865F7B" w:rsidP="00865F7B">
      <w:pPr>
        <w:pStyle w:val="ListParagraph"/>
        <w:numPr>
          <w:ilvl w:val="5"/>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If H+ ions are added, they react with the base component of the buffer: H3O+ + A- </w:t>
      </w:r>
      <w:r w:rsidRPr="00865F7B">
        <w:rPr>
          <w:rFonts w:asciiTheme="majorHAnsi" w:hAnsiTheme="majorHAnsi" w:cstheme="majorHAnsi"/>
          <w:color w:val="000000" w:themeColor="text1"/>
          <w:szCs w:val="28"/>
        </w:rPr>
        <w:sym w:font="Wingdings" w:char="F0E0"/>
      </w:r>
      <w:r>
        <w:rPr>
          <w:rFonts w:asciiTheme="majorHAnsi" w:hAnsiTheme="majorHAnsi" w:cstheme="majorHAnsi"/>
          <w:color w:val="000000" w:themeColor="text1"/>
          <w:szCs w:val="28"/>
        </w:rPr>
        <w:t xml:space="preserve"> HA + H2O</w:t>
      </w:r>
    </w:p>
    <w:p w14:paraId="6FE0F591" w14:textId="77777777" w:rsidR="00865F7B" w:rsidRPr="00865F7B" w:rsidRDefault="00865F7B" w:rsidP="00865F7B">
      <w:pPr>
        <w:pStyle w:val="ListParagraph"/>
        <w:numPr>
          <w:ilvl w:val="6"/>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causes [A-] and [HA] to increase</w:t>
      </w:r>
    </w:p>
    <w:p w14:paraId="2439B151" w14:textId="77777777" w:rsidR="00FF2294" w:rsidRDefault="00FF2294" w:rsidP="00FF2294">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Calculating the pH of a Buffer</w:t>
      </w:r>
    </w:p>
    <w:p w14:paraId="54542ACB" w14:textId="77777777" w:rsidR="00865F7B" w:rsidRDefault="00865F7B" w:rsidP="00865F7B">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Because conjugate acid-base pairs share a common ion, the same procedures can be used to calculate the pH of a buffer that we used to treat the common-ion effect</w:t>
      </w:r>
    </w:p>
    <w:p w14:paraId="3BFA9AB1" w14:textId="77777777" w:rsidR="00865F7B" w:rsidRPr="00865F7B" w:rsidRDefault="00865F7B" w:rsidP="00865F7B">
      <w:pPr>
        <w:pStyle w:val="ListParagraph"/>
        <w:numPr>
          <w:ilvl w:val="3"/>
          <w:numId w:val="1"/>
        </w:numPr>
        <w:rPr>
          <w:rFonts w:asciiTheme="majorHAnsi" w:hAnsiTheme="majorHAnsi" w:cstheme="majorHAnsi"/>
          <w:color w:val="000000" w:themeColor="text1"/>
          <w:szCs w:val="28"/>
        </w:rPr>
      </w:pPr>
      <m:oMath>
        <m:r>
          <w:rPr>
            <w:rFonts w:ascii="Cambria Math" w:hAnsi="Cambria Math" w:cstheme="majorHAnsi"/>
            <w:color w:val="000000" w:themeColor="text1"/>
            <w:szCs w:val="28"/>
          </w:rPr>
          <m:t>Henderson-Hasselbalch equation: pH=p</m:t>
        </m:r>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K</m:t>
            </m:r>
          </m:e>
          <m:sub>
            <m:r>
              <w:rPr>
                <w:rFonts w:ascii="Cambria Math" w:hAnsi="Cambria Math" w:cstheme="majorHAnsi"/>
                <w:color w:val="000000" w:themeColor="text1"/>
                <w:szCs w:val="28"/>
              </w:rPr>
              <m:t>a</m:t>
            </m:r>
          </m:sub>
        </m:sSub>
        <m:r>
          <w:rPr>
            <w:rFonts w:ascii="Cambria Math" w:hAnsi="Cambria Math" w:cstheme="majorHAnsi"/>
            <w:color w:val="000000" w:themeColor="text1"/>
            <w:szCs w:val="28"/>
          </w:rPr>
          <m:t>+log</m:t>
        </m:r>
        <m:f>
          <m:fPr>
            <m:ctrlPr>
              <w:rPr>
                <w:rFonts w:ascii="Cambria Math" w:hAnsi="Cambria Math" w:cstheme="majorHAnsi"/>
                <w:i/>
                <w:color w:val="000000" w:themeColor="text1"/>
                <w:szCs w:val="28"/>
              </w:rPr>
            </m:ctrlPr>
          </m:fPr>
          <m:num>
            <m:r>
              <w:rPr>
                <w:rFonts w:ascii="Cambria Math" w:hAnsi="Cambria Math" w:cstheme="majorHAnsi"/>
                <w:color w:val="000000" w:themeColor="text1"/>
                <w:szCs w:val="28"/>
              </w:rPr>
              <m:t>[base]</m:t>
            </m:r>
          </m:num>
          <m:den>
            <m:r>
              <w:rPr>
                <w:rFonts w:ascii="Cambria Math" w:hAnsi="Cambria Math" w:cstheme="majorHAnsi"/>
                <w:color w:val="000000" w:themeColor="text1"/>
                <w:szCs w:val="28"/>
              </w:rPr>
              <m:t>[acid]</m:t>
            </m:r>
          </m:den>
        </m:f>
      </m:oMath>
    </w:p>
    <w:p w14:paraId="180D5630" w14:textId="77777777" w:rsidR="00865F7B" w:rsidRDefault="00865F7B" w:rsidP="00865F7B">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Biologists, biochemists, and others who work frequently </w:t>
      </w:r>
      <w:r w:rsidR="00750336">
        <w:rPr>
          <w:rFonts w:asciiTheme="majorHAnsi" w:hAnsiTheme="majorHAnsi" w:cstheme="majorHAnsi"/>
          <w:color w:val="000000" w:themeColor="text1"/>
          <w:szCs w:val="28"/>
        </w:rPr>
        <w:t>with buffers often use this equation to calculate the pH of buffers</w:t>
      </w:r>
    </w:p>
    <w:p w14:paraId="52B039C4" w14:textId="77777777" w:rsidR="00750336" w:rsidRPr="00865F7B" w:rsidRDefault="00750336" w:rsidP="00750336">
      <w:pPr>
        <w:pStyle w:val="ListParagraph"/>
        <w:numPr>
          <w:ilvl w:val="5"/>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However, the assumption that the initial concentrations of the acid and base components in the buffer are equal to the equilibrium concentrations</w:t>
      </w:r>
    </w:p>
    <w:p w14:paraId="4DA4F53C" w14:textId="77777777" w:rsidR="00FF2294" w:rsidRDefault="00FF2294" w:rsidP="00FF2294">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Buffer Capacity and pH Range</w:t>
      </w:r>
    </w:p>
    <w:p w14:paraId="4C60E141" w14:textId="77777777" w:rsidR="00750336" w:rsidRDefault="00750336" w:rsidP="00750336">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Buffer capacity</w:t>
      </w:r>
      <w:r>
        <w:rPr>
          <w:rFonts w:asciiTheme="majorHAnsi" w:hAnsiTheme="majorHAnsi" w:cstheme="majorHAnsi"/>
          <w:color w:val="000000" w:themeColor="text1"/>
          <w:szCs w:val="28"/>
        </w:rPr>
        <w:t>: the amount of acid or base the buffer can neutralize before the pH begins to change to an appreciable amount</w:t>
      </w:r>
    </w:p>
    <w:p w14:paraId="3BAE4804" w14:textId="77777777" w:rsidR="00750336" w:rsidRDefault="00750336" w:rsidP="00750336">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buffer capacity depends on the amount of acid and base used to prepare the buffer</w:t>
      </w:r>
    </w:p>
    <w:p w14:paraId="280D8D48" w14:textId="77777777" w:rsidR="00750336" w:rsidRDefault="00750336" w:rsidP="00750336">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pH range</w:t>
      </w:r>
      <w:r>
        <w:rPr>
          <w:rFonts w:asciiTheme="majorHAnsi" w:hAnsiTheme="majorHAnsi" w:cstheme="majorHAnsi"/>
          <w:color w:val="000000" w:themeColor="text1"/>
          <w:szCs w:val="28"/>
        </w:rPr>
        <w:t xml:space="preserve">: any buffer is the pH range over which the buffer acts effectively </w:t>
      </w:r>
    </w:p>
    <w:p w14:paraId="2AF1D61A" w14:textId="77777777" w:rsidR="00750336" w:rsidRDefault="00750336" w:rsidP="00750336">
      <w:pPr>
        <w:pStyle w:val="ListParagraph"/>
        <w:numPr>
          <w:ilvl w:val="5"/>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Buffers most effectively resist a change in pH in either direction when the concentrations of weak acid and conjugate base are the same</w:t>
      </w:r>
    </w:p>
    <w:p w14:paraId="1AAF8036" w14:textId="77777777" w:rsidR="00750336" w:rsidRDefault="00750336" w:rsidP="00750336">
      <w:pPr>
        <w:pStyle w:val="ListParagraph"/>
        <w:numPr>
          <w:ilvl w:val="6"/>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relationship gives the optimal pH of any buffer</w:t>
      </w:r>
    </w:p>
    <w:p w14:paraId="59D64625" w14:textId="77777777" w:rsidR="00750336" w:rsidRDefault="00750336" w:rsidP="00750336">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It is important to select a buffer whose acid form has a pK</w:t>
      </w:r>
      <w:r>
        <w:rPr>
          <w:rFonts w:asciiTheme="majorHAnsi" w:hAnsiTheme="majorHAnsi" w:cstheme="majorHAnsi"/>
          <w:color w:val="000000" w:themeColor="text1"/>
          <w:szCs w:val="28"/>
          <w:vertAlign w:val="subscript"/>
        </w:rPr>
        <w:t>a</w:t>
      </w:r>
      <w:r>
        <w:rPr>
          <w:rFonts w:asciiTheme="majorHAnsi" w:hAnsiTheme="majorHAnsi" w:cstheme="majorHAnsi"/>
          <w:color w:val="000000" w:themeColor="text1"/>
          <w:szCs w:val="28"/>
        </w:rPr>
        <w:t xml:space="preserve"> close to the desir</w:t>
      </w:r>
      <w:r w:rsidR="00DD6B1C">
        <w:rPr>
          <w:rFonts w:asciiTheme="majorHAnsi" w:hAnsiTheme="majorHAnsi" w:cstheme="majorHAnsi"/>
          <w:color w:val="000000" w:themeColor="text1"/>
          <w:szCs w:val="28"/>
        </w:rPr>
        <w:t>ed pH</w:t>
      </w:r>
    </w:p>
    <w:p w14:paraId="0C4DF1EE" w14:textId="77777777" w:rsidR="00DD6B1C" w:rsidRDefault="00DD6B1C" w:rsidP="00DD6B1C">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Because log 10=1, buffers usually have a usable range with +/- pH unit of pK</w:t>
      </w:r>
      <w:r>
        <w:rPr>
          <w:rFonts w:asciiTheme="majorHAnsi" w:hAnsiTheme="majorHAnsi" w:cstheme="majorHAnsi"/>
          <w:color w:val="000000" w:themeColor="text1"/>
          <w:szCs w:val="28"/>
          <w:vertAlign w:val="subscript"/>
        </w:rPr>
        <w:t>a</w:t>
      </w:r>
    </w:p>
    <w:p w14:paraId="2546EDF0" w14:textId="77777777" w:rsidR="00FF2294" w:rsidRDefault="00FF2294" w:rsidP="00FF2294">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Addition of Strong Acids or Bases to Buffers</w:t>
      </w:r>
    </w:p>
    <w:p w14:paraId="2D22C5B0" w14:textId="77777777" w:rsidR="00DD6B1C" w:rsidRDefault="00DD6B1C" w:rsidP="00DD6B1C">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Neutralization reactions between strong acids and weak bases proceed essentially to completion, as do those between strong bases and weak acids</w:t>
      </w:r>
    </w:p>
    <w:p w14:paraId="2A06BEF1" w14:textId="77777777" w:rsidR="00DD6B1C" w:rsidRDefault="00DD6B1C" w:rsidP="00DD6B1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This is because water is a product of this reaction and you have an equilibrium constant of 1/K</w:t>
      </w:r>
      <w:r>
        <w:rPr>
          <w:rFonts w:asciiTheme="majorHAnsi" w:hAnsiTheme="majorHAnsi" w:cstheme="majorHAnsi"/>
          <w:color w:val="000000" w:themeColor="text1"/>
          <w:szCs w:val="28"/>
          <w:vertAlign w:val="subscript"/>
        </w:rPr>
        <w:t>w</w:t>
      </w:r>
      <w:r>
        <w:rPr>
          <w:rFonts w:asciiTheme="majorHAnsi" w:hAnsiTheme="majorHAnsi" w:cstheme="majorHAnsi"/>
          <w:color w:val="000000" w:themeColor="text1"/>
          <w:szCs w:val="28"/>
        </w:rPr>
        <w:t>=10</w:t>
      </w:r>
      <w:r>
        <w:rPr>
          <w:rFonts w:asciiTheme="majorHAnsi" w:hAnsiTheme="majorHAnsi" w:cstheme="majorHAnsi"/>
          <w:color w:val="000000" w:themeColor="text1"/>
          <w:szCs w:val="28"/>
          <w:vertAlign w:val="superscript"/>
        </w:rPr>
        <w:t>4</w:t>
      </w:r>
    </w:p>
    <w:p w14:paraId="5FD7DA66" w14:textId="77777777" w:rsidR="00DD6B1C" w:rsidRDefault="00DD6B1C" w:rsidP="00DD6B1C">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As long as the buffering capacity of the buffer, then it can be assumed that the strong acid or base is completely consumed by reaction with the buffer</w:t>
      </w:r>
    </w:p>
    <w:p w14:paraId="76E25364" w14:textId="77777777" w:rsidR="00DD6B1C" w:rsidRDefault="00DD6B1C" w:rsidP="00DD6B1C">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Consider a buffer that contains a weak acid HA and its conjugate base A-</w:t>
      </w:r>
    </w:p>
    <w:p w14:paraId="63A62973" w14:textId="77777777" w:rsidR="00DD6B1C" w:rsidRDefault="00DD6B1C" w:rsidP="00DD6B1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When a strong acid is added to this buffer, the added H+ is consumed by A- to produce HA, so [HA] increases as [A-] decreases</w:t>
      </w:r>
    </w:p>
    <w:p w14:paraId="78910002" w14:textId="77777777" w:rsidR="00DD6B1C" w:rsidRDefault="00DD6B1C" w:rsidP="00DD6B1C">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To calculate how the pH of the buffer responds to the addition of a strong acid or a strong base</w:t>
      </w:r>
    </w:p>
    <w:p w14:paraId="6DBA47C2" w14:textId="77777777" w:rsidR="00DD6B1C" w:rsidRDefault="00DD6B1C" w:rsidP="00DD6B1C">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Limiting reactant stoichiometry calculation: the acid-base neutralization reaction</w:t>
      </w:r>
    </w:p>
    <w:p w14:paraId="1E5FC135" w14:textId="77777777" w:rsidR="00DD6B1C" w:rsidRPr="00FF2294" w:rsidRDefault="00DD6B1C" w:rsidP="00DD6B1C">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Equilibrium calculation</w:t>
      </w:r>
      <w:r>
        <w:rPr>
          <w:rFonts w:asciiTheme="majorHAnsi" w:hAnsiTheme="majorHAnsi" w:cstheme="majorHAnsi"/>
          <w:color w:val="000000" w:themeColor="text1"/>
          <w:szCs w:val="28"/>
        </w:rPr>
        <w:t>: use the calculated values of [HA] and [A-] along with K</w:t>
      </w:r>
      <w:r>
        <w:rPr>
          <w:rFonts w:asciiTheme="majorHAnsi" w:hAnsiTheme="majorHAnsi" w:cstheme="majorHAnsi"/>
          <w:color w:val="000000" w:themeColor="text1"/>
          <w:szCs w:val="28"/>
          <w:vertAlign w:val="subscript"/>
        </w:rPr>
        <w:t>a</w:t>
      </w:r>
      <w:r>
        <w:rPr>
          <w:rFonts w:asciiTheme="majorHAnsi" w:hAnsiTheme="majorHAnsi" w:cstheme="majorHAnsi"/>
          <w:color w:val="000000" w:themeColor="text1"/>
          <w:szCs w:val="28"/>
        </w:rPr>
        <w:t xml:space="preserve"> to calculate [H+], using the Henderson-Hasselbach </w:t>
      </w:r>
    </w:p>
    <w:p w14:paraId="5A83DF1A"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Acid-Base Titrations</w:t>
      </w:r>
    </w:p>
    <w:p w14:paraId="1012C1EA" w14:textId="77777777" w:rsidR="003C06F1" w:rsidRPr="007C0601" w:rsidRDefault="003C06F1" w:rsidP="003C06F1">
      <w:pPr>
        <w:pStyle w:val="ListParagraph"/>
        <w:numPr>
          <w:ilvl w:val="1"/>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Introduction</w:t>
      </w:r>
    </w:p>
    <w:p w14:paraId="3AA5DCD7" w14:textId="0FBD3505" w:rsidR="003C06F1" w:rsidRPr="007C0601" w:rsidRDefault="003C06F1" w:rsidP="003C06F1">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pH titration curve</w:t>
      </w:r>
      <w:r w:rsidRPr="007C0601">
        <w:rPr>
          <w:rFonts w:asciiTheme="majorHAnsi" w:hAnsiTheme="majorHAnsi" w:cstheme="majorHAnsi"/>
          <w:color w:val="000000" w:themeColor="text1"/>
          <w:szCs w:val="28"/>
        </w:rPr>
        <w:t xml:space="preserve">: a graph of the pH as a </w:t>
      </w:r>
      <w:r w:rsidR="00DF3AAD" w:rsidRPr="007C0601">
        <w:rPr>
          <w:rFonts w:asciiTheme="majorHAnsi" w:hAnsiTheme="majorHAnsi" w:cstheme="majorHAnsi"/>
          <w:color w:val="000000" w:themeColor="text1"/>
          <w:szCs w:val="28"/>
        </w:rPr>
        <w:t>function of the volume</w:t>
      </w:r>
      <w:r w:rsidRPr="007C0601">
        <w:rPr>
          <w:rFonts w:asciiTheme="majorHAnsi" w:hAnsiTheme="majorHAnsi" w:cstheme="majorHAnsi"/>
          <w:color w:val="000000" w:themeColor="text1"/>
          <w:szCs w:val="28"/>
        </w:rPr>
        <w:t xml:space="preserve"> of titrant added</w:t>
      </w:r>
    </w:p>
    <w:p w14:paraId="0815EBBE" w14:textId="77777777" w:rsidR="003C06F1" w:rsidRPr="007C0601" w:rsidRDefault="003C06F1" w:rsidP="003C06F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shape of the titration curve makes it possible to determine volume of titrant</w:t>
      </w:r>
    </w:p>
    <w:p w14:paraId="4C017E03" w14:textId="77777777" w:rsidR="003C06F1" w:rsidRPr="007C0601" w:rsidRDefault="003C06F1" w:rsidP="003C06F1">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It can be used to select suitable indicators and to determine the K</w:t>
      </w:r>
      <w:r w:rsidRPr="007C0601">
        <w:rPr>
          <w:rFonts w:asciiTheme="majorHAnsi" w:hAnsiTheme="majorHAnsi" w:cstheme="majorHAnsi"/>
          <w:color w:val="000000" w:themeColor="text1"/>
          <w:szCs w:val="28"/>
          <w:vertAlign w:val="subscript"/>
        </w:rPr>
        <w:t>a</w:t>
      </w:r>
      <w:r w:rsidRPr="007C0601">
        <w:rPr>
          <w:rFonts w:asciiTheme="majorHAnsi" w:hAnsiTheme="majorHAnsi" w:cstheme="majorHAnsi"/>
          <w:color w:val="000000" w:themeColor="text1"/>
          <w:szCs w:val="28"/>
        </w:rPr>
        <w:t xml:space="preserve"> or K</w:t>
      </w:r>
      <w:r w:rsidRPr="007C0601">
        <w:rPr>
          <w:rFonts w:asciiTheme="majorHAnsi" w:hAnsiTheme="majorHAnsi" w:cstheme="majorHAnsi"/>
          <w:color w:val="000000" w:themeColor="text1"/>
          <w:szCs w:val="28"/>
          <w:vertAlign w:val="subscript"/>
        </w:rPr>
        <w:t>b</w:t>
      </w:r>
    </w:p>
    <w:p w14:paraId="704C1673" w14:textId="77777777" w:rsidR="003C06F1" w:rsidRPr="007C0601" w:rsidRDefault="003C06F1" w:rsidP="003C06F1">
      <w:pPr>
        <w:pStyle w:val="ListParagraph"/>
        <w:numPr>
          <w:ilvl w:val="1"/>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Strong Acid-Strong Base Titrations</w:t>
      </w:r>
    </w:p>
    <w:p w14:paraId="3206200E" w14:textId="77777777" w:rsidR="003C06F1" w:rsidRPr="007C0601" w:rsidRDefault="003C06F1" w:rsidP="003C06F1">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Initial pH</w:t>
      </w:r>
      <w:r w:rsidRPr="007C0601">
        <w:rPr>
          <w:rFonts w:asciiTheme="majorHAnsi" w:hAnsiTheme="majorHAnsi" w:cstheme="majorHAnsi"/>
          <w:color w:val="000000" w:themeColor="text1"/>
          <w:szCs w:val="28"/>
        </w:rPr>
        <w:t>: the pH of the solution before the addition of any base is determined by the initial concentration of the strong acid</w:t>
      </w:r>
    </w:p>
    <w:p w14:paraId="300890AE" w14:textId="77777777" w:rsidR="003C06F1" w:rsidRPr="007C0601" w:rsidRDefault="003C06F1" w:rsidP="003C06F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As NaOH is added, the pH increases slowly at first and then rapidly in the vicinity of the equivalence point</w:t>
      </w:r>
    </w:p>
    <w:p w14:paraId="53A323A6" w14:textId="77777777" w:rsidR="003C06F1" w:rsidRPr="007C0601" w:rsidRDefault="003C06F1" w:rsidP="003C06F1">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pH before the equivalence point is determined by the concentration of acid not yet neutralized</w:t>
      </w:r>
    </w:p>
    <w:p w14:paraId="349B793D" w14:textId="77777777" w:rsidR="00EE1A01" w:rsidRPr="007C0601" w:rsidRDefault="00EE1A01" w:rsidP="00EE1A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At the equivalence point an equal number of moles of NaOH and HCl have reacted, leaving only a solution of their salt, NaCl</w:t>
      </w:r>
    </w:p>
    <w:p w14:paraId="4B86DC25" w14:textId="77777777" w:rsidR="00EE1A01" w:rsidRPr="007C0601" w:rsidRDefault="00EE1A01" w:rsidP="00EE1A01">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pH of the solution is 7.00 because the cation of a strong base and the anion of a strong acid</w:t>
      </w:r>
    </w:p>
    <w:p w14:paraId="0FB8601F" w14:textId="77777777" w:rsidR="00EE1A01" w:rsidRPr="007C0601" w:rsidRDefault="00EE1A01" w:rsidP="00EE1A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lastRenderedPageBreak/>
        <w:t>The pH of the solution after the equivalence point is determined by the concentration of excess NaOH in the solution</w:t>
      </w:r>
    </w:p>
    <w:p w14:paraId="2F4C2F39" w14:textId="77777777" w:rsidR="00EE1A01" w:rsidRPr="007C0601" w:rsidRDefault="00EE1A01" w:rsidP="00EE1A01">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Titration of a solution of a strong base with a solution of a strong acid yields an analogous curve of pH versus acid</w:t>
      </w:r>
    </w:p>
    <w:p w14:paraId="18BC6CC2" w14:textId="674BECB0" w:rsidR="00D02312" w:rsidRPr="007C0601" w:rsidRDefault="00D02312" w:rsidP="00FF2294">
      <w:pPr>
        <w:pStyle w:val="ListParagraph"/>
        <w:numPr>
          <w:ilvl w:val="1"/>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Weak Acid-Strong Base Titrations</w:t>
      </w:r>
    </w:p>
    <w:p w14:paraId="66C413BF" w14:textId="2262FC82" w:rsidR="008C612B" w:rsidRPr="007C0601" w:rsidRDefault="008C612B" w:rsidP="008C612B">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curve for titration of a weak acid by a strong base is similar to the previously discussed curve</w:t>
      </w:r>
    </w:p>
    <w:p w14:paraId="4A7DD753" w14:textId="36D36D5A" w:rsidR="008C612B" w:rsidRPr="007C0601" w:rsidRDefault="008C612B" w:rsidP="008C612B">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Initial pH</w:t>
      </w:r>
      <w:r w:rsidRPr="007C0601">
        <w:rPr>
          <w:rFonts w:asciiTheme="majorHAnsi" w:hAnsiTheme="majorHAnsi" w:cstheme="majorHAnsi"/>
          <w:color w:val="000000" w:themeColor="text1"/>
          <w:szCs w:val="28"/>
        </w:rPr>
        <w:t>: K</w:t>
      </w:r>
      <w:r w:rsidRPr="007C0601">
        <w:rPr>
          <w:rFonts w:asciiTheme="majorHAnsi" w:hAnsiTheme="majorHAnsi" w:cstheme="majorHAnsi"/>
          <w:color w:val="000000" w:themeColor="text1"/>
          <w:szCs w:val="28"/>
          <w:vertAlign w:val="subscript"/>
        </w:rPr>
        <w:t>a</w:t>
      </w:r>
      <w:r w:rsidRPr="007C0601">
        <w:rPr>
          <w:rFonts w:asciiTheme="majorHAnsi" w:hAnsiTheme="majorHAnsi" w:cstheme="majorHAnsi"/>
          <w:color w:val="000000" w:themeColor="text1"/>
          <w:szCs w:val="28"/>
        </w:rPr>
        <w:t xml:space="preserve"> is used to calculate the pH </w:t>
      </w:r>
    </w:p>
    <w:p w14:paraId="6816DEAC" w14:textId="0CFAB9DA" w:rsidR="008C612B" w:rsidRPr="007C0601" w:rsidRDefault="008C612B" w:rsidP="008C612B">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Prior to reaching the equivalence point, the acid is being neutralize, and its conjugate base is being formed:</w:t>
      </w:r>
    </w:p>
    <w:p w14:paraId="09B89BFE" w14:textId="63D74267" w:rsidR="008C612B" w:rsidRPr="007C0601" w:rsidRDefault="008C612B" w:rsidP="008C612B">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Calculating the pH in this region involves two steps; first, to determine [CH</w:t>
      </w:r>
      <w:r w:rsidRPr="007C0601">
        <w:rPr>
          <w:rFonts w:asciiTheme="majorHAnsi" w:hAnsiTheme="majorHAnsi" w:cstheme="majorHAnsi"/>
          <w:color w:val="000000" w:themeColor="text1"/>
          <w:szCs w:val="28"/>
          <w:vertAlign w:val="subscript"/>
        </w:rPr>
        <w:t>3</w:t>
      </w:r>
      <w:r w:rsidRPr="007C0601">
        <w:rPr>
          <w:rFonts w:asciiTheme="majorHAnsi" w:hAnsiTheme="majorHAnsi" w:cstheme="majorHAnsi"/>
          <w:color w:val="000000" w:themeColor="text1"/>
          <w:szCs w:val="28"/>
        </w:rPr>
        <w:t>COOH] and [CH</w:t>
      </w:r>
      <w:r w:rsidRPr="007C0601">
        <w:rPr>
          <w:rFonts w:asciiTheme="majorHAnsi" w:hAnsiTheme="majorHAnsi" w:cstheme="majorHAnsi"/>
          <w:color w:val="000000" w:themeColor="text1"/>
          <w:szCs w:val="28"/>
          <w:vertAlign w:val="subscript"/>
        </w:rPr>
        <w:t>3</w:t>
      </w:r>
      <w:r w:rsidRPr="007C0601">
        <w:rPr>
          <w:rFonts w:asciiTheme="majorHAnsi" w:hAnsiTheme="majorHAnsi" w:cstheme="majorHAnsi"/>
          <w:color w:val="000000" w:themeColor="text1"/>
          <w:szCs w:val="28"/>
        </w:rPr>
        <w:t>OOH</w:t>
      </w:r>
      <w:r w:rsidRPr="007C0601">
        <w:rPr>
          <w:rFonts w:asciiTheme="majorHAnsi" w:hAnsiTheme="majorHAnsi" w:cstheme="majorHAnsi"/>
          <w:color w:val="000000" w:themeColor="text1"/>
          <w:szCs w:val="28"/>
          <w:vertAlign w:val="superscript"/>
        </w:rPr>
        <w:t>-</w:t>
      </w:r>
      <w:r w:rsidRPr="007C0601">
        <w:rPr>
          <w:rFonts w:asciiTheme="majorHAnsi" w:hAnsiTheme="majorHAnsi" w:cstheme="majorHAnsi"/>
          <w:color w:val="000000" w:themeColor="text1"/>
          <w:szCs w:val="28"/>
        </w:rPr>
        <w:t xml:space="preserve">], then, calculate the pH of this buffer pair </w:t>
      </w:r>
    </w:p>
    <w:p w14:paraId="541B4AC0" w14:textId="3F16ABAC" w:rsidR="008C612B" w:rsidRPr="007C0601" w:rsidRDefault="008C612B" w:rsidP="008C612B">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equivalence point is reached when the base completely reacts with the acid</w:t>
      </w:r>
    </w:p>
    <w:p w14:paraId="63C4BB6D" w14:textId="0591295A" w:rsidR="008C612B" w:rsidRPr="007C0601" w:rsidRDefault="00DF3AAD" w:rsidP="008C612B">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 xml:space="preserve">A metal cation has no significant effect </w:t>
      </w:r>
      <w:r>
        <w:rPr>
          <w:rFonts w:asciiTheme="majorHAnsi" w:hAnsiTheme="majorHAnsi" w:cstheme="majorHAnsi"/>
          <w:color w:val="000000" w:themeColor="text1"/>
          <w:szCs w:val="28"/>
        </w:rPr>
        <w:t>o</w:t>
      </w:r>
      <w:r w:rsidRPr="007C0601">
        <w:rPr>
          <w:rFonts w:asciiTheme="majorHAnsi" w:hAnsiTheme="majorHAnsi" w:cstheme="majorHAnsi"/>
          <w:color w:val="000000" w:themeColor="text1"/>
          <w:szCs w:val="28"/>
        </w:rPr>
        <w:t>n pH</w:t>
      </w:r>
    </w:p>
    <w:p w14:paraId="5951CEE9" w14:textId="2674D24D" w:rsidR="008C612B" w:rsidRPr="007C0601" w:rsidRDefault="008C612B" w:rsidP="008C612B">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CH</w:t>
      </w:r>
      <w:r w:rsidRPr="007C0601">
        <w:rPr>
          <w:rFonts w:asciiTheme="majorHAnsi" w:hAnsiTheme="majorHAnsi" w:cstheme="majorHAnsi"/>
          <w:color w:val="000000" w:themeColor="text1"/>
          <w:szCs w:val="28"/>
          <w:vertAlign w:val="subscript"/>
        </w:rPr>
        <w:t>3</w:t>
      </w:r>
      <w:r w:rsidRPr="007C0601">
        <w:rPr>
          <w:rFonts w:asciiTheme="majorHAnsi" w:hAnsiTheme="majorHAnsi" w:cstheme="majorHAnsi"/>
          <w:color w:val="000000" w:themeColor="text1"/>
          <w:szCs w:val="28"/>
        </w:rPr>
        <w:t>COO</w:t>
      </w:r>
      <w:r w:rsidRPr="007C0601">
        <w:rPr>
          <w:rFonts w:asciiTheme="majorHAnsi" w:hAnsiTheme="majorHAnsi" w:cstheme="majorHAnsi"/>
          <w:color w:val="000000" w:themeColor="text1"/>
          <w:szCs w:val="28"/>
          <w:vertAlign w:val="superscript"/>
        </w:rPr>
        <w:t>-</w:t>
      </w:r>
      <w:r w:rsidRPr="007C0601">
        <w:rPr>
          <w:rFonts w:asciiTheme="majorHAnsi" w:hAnsiTheme="majorHAnsi" w:cstheme="majorHAnsi"/>
          <w:color w:val="000000" w:themeColor="text1"/>
          <w:szCs w:val="28"/>
        </w:rPr>
        <w:t xml:space="preserve"> ion is a weak base whose reaction with water cannot be neglected, and the pH at the equivalence point is always greater than 7 in weak acid-strong base titration because the anion of the salt is a weak base</w:t>
      </w:r>
    </w:p>
    <w:p w14:paraId="71DBFEF5" w14:textId="73847405" w:rsidR="008C612B" w:rsidRPr="007C0601" w:rsidRDefault="008C612B" w:rsidP="008C612B">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After the equivalence point, there is excess base; thus, the pH is determined by the concentration of OH</w:t>
      </w:r>
      <w:r w:rsidRPr="007C0601">
        <w:rPr>
          <w:rFonts w:asciiTheme="majorHAnsi" w:hAnsiTheme="majorHAnsi" w:cstheme="majorHAnsi"/>
          <w:color w:val="000000" w:themeColor="text1"/>
          <w:szCs w:val="28"/>
          <w:vertAlign w:val="superscript"/>
        </w:rPr>
        <w:t>-</w:t>
      </w:r>
      <w:r w:rsidRPr="007C0601">
        <w:rPr>
          <w:rFonts w:asciiTheme="majorHAnsi" w:hAnsiTheme="majorHAnsi" w:cstheme="majorHAnsi"/>
          <w:color w:val="000000" w:themeColor="text1"/>
          <w:szCs w:val="28"/>
        </w:rPr>
        <w:t xml:space="preserve"> </w:t>
      </w:r>
      <w:r w:rsidR="00824A72" w:rsidRPr="007C0601">
        <w:rPr>
          <w:rFonts w:asciiTheme="majorHAnsi" w:hAnsiTheme="majorHAnsi" w:cstheme="majorHAnsi"/>
          <w:color w:val="000000" w:themeColor="text1"/>
          <w:szCs w:val="28"/>
        </w:rPr>
        <w:t>from the excess NaOH</w:t>
      </w:r>
    </w:p>
    <w:p w14:paraId="3B63D290" w14:textId="7B8A706A" w:rsidR="00824A72" w:rsidRPr="007C0601" w:rsidRDefault="00824A72" w:rsidP="00824A72">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In order to further monitor the evolution of pH as a function of added base, the pH can be calculated at the equivalence point</w:t>
      </w:r>
    </w:p>
    <w:p w14:paraId="090785E7" w14:textId="5E05D7C4" w:rsidR="00824A72" w:rsidRPr="007C0601" w:rsidRDefault="00824A72" w:rsidP="00824A72">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titration curve for a weak acid-strong base titration differs from the curve for a strong acid-strong base titration</w:t>
      </w:r>
    </w:p>
    <w:p w14:paraId="21335CF6" w14:textId="39B9EDD3" w:rsidR="00824A72" w:rsidRPr="007C0601" w:rsidRDefault="00824A72" w:rsidP="00824A72">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solution of the weak acid has a higher initial pH than a solution of a strong acid of the same concentration</w:t>
      </w:r>
    </w:p>
    <w:p w14:paraId="2CE58B6C" w14:textId="25325F6A" w:rsidR="00824A72" w:rsidRPr="007C0601" w:rsidRDefault="00824A72" w:rsidP="00824A72">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pH change in the rapid-rise portion of the curve near the equivalence point is smaller for the weak acid than for the strong acid</w:t>
      </w:r>
    </w:p>
    <w:p w14:paraId="18833469" w14:textId="476B557E" w:rsidR="00824A72" w:rsidRPr="007C0601" w:rsidRDefault="00824A72" w:rsidP="00824A72">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pH at the equivalence point is above 7.00 for the weak acid titration</w:t>
      </w:r>
    </w:p>
    <w:p w14:paraId="7BBBAA65" w14:textId="7D958550" w:rsidR="00824A72" w:rsidRPr="007C0601" w:rsidRDefault="00824A72" w:rsidP="00824A72">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The weaker the acid, the more pronounced these differences become</w:t>
      </w:r>
    </w:p>
    <w:p w14:paraId="0FA51A28" w14:textId="6C283889" w:rsidR="00D02312" w:rsidRPr="007C0601" w:rsidRDefault="00D02312" w:rsidP="00FF2294">
      <w:pPr>
        <w:pStyle w:val="ListParagraph"/>
        <w:numPr>
          <w:ilvl w:val="1"/>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Titrating with an Acid-Base Indicator</w:t>
      </w:r>
    </w:p>
    <w:p w14:paraId="5E0DBDF4" w14:textId="624DE783" w:rsidR="00824A72" w:rsidRPr="007C0601" w:rsidRDefault="00824A72" w:rsidP="00824A72">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 xml:space="preserve">Oftentimes in an acid-base titration, an indicator is used rather than a pH meter </w:t>
      </w:r>
    </w:p>
    <w:p w14:paraId="61B76FCB" w14:textId="1CB66656" w:rsidR="005A4691" w:rsidRPr="007C0601" w:rsidRDefault="005A4691" w:rsidP="005A469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An indicator is a compound that changes color in solution over a specific pH range, it does not need to precisely mark the equivalence point</w:t>
      </w:r>
    </w:p>
    <w:p w14:paraId="40E86AEA" w14:textId="516E30EB" w:rsidR="005A4691" w:rsidRPr="007C0601" w:rsidRDefault="005A4691" w:rsidP="005A4691">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 xml:space="preserve">The pH changes very rapidly near the equivalence point, and in this region one drop of titrant can </w:t>
      </w:r>
      <w:r w:rsidR="007C0601">
        <w:rPr>
          <w:rFonts w:asciiTheme="majorHAnsi" w:hAnsiTheme="majorHAnsi" w:cstheme="majorHAnsi"/>
          <w:color w:val="000000" w:themeColor="text1"/>
          <w:szCs w:val="28"/>
        </w:rPr>
        <w:t>change</w:t>
      </w:r>
      <w:r w:rsidRPr="007C0601">
        <w:rPr>
          <w:rFonts w:asciiTheme="majorHAnsi" w:hAnsiTheme="majorHAnsi" w:cstheme="majorHAnsi"/>
          <w:color w:val="000000" w:themeColor="text1"/>
          <w:szCs w:val="28"/>
        </w:rPr>
        <w:t xml:space="preserve"> the pH by several units</w:t>
      </w:r>
    </w:p>
    <w:p w14:paraId="6E31E284" w14:textId="295CBB0D" w:rsidR="005A4691" w:rsidRPr="007C0601" w:rsidRDefault="005A4691" w:rsidP="005A469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 xml:space="preserve">Thus, an indicator beginning and ending its color change anywhere on the rapid-rise portion of the titration curve gives a sufficiently accurate measure of the titrant volume </w:t>
      </w:r>
    </w:p>
    <w:p w14:paraId="6580BA83" w14:textId="2AABE96C" w:rsidR="005A4691" w:rsidRPr="007C0601" w:rsidRDefault="005A4691" w:rsidP="005A4691">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End point</w:t>
      </w:r>
      <w:r w:rsidRPr="007C0601">
        <w:rPr>
          <w:rFonts w:asciiTheme="majorHAnsi" w:hAnsiTheme="majorHAnsi" w:cstheme="majorHAnsi"/>
          <w:color w:val="000000" w:themeColor="text1"/>
          <w:szCs w:val="28"/>
        </w:rPr>
        <w:t>: point in a titration where the indicator changes color</w:t>
      </w:r>
    </w:p>
    <w:p w14:paraId="4BE9358A" w14:textId="0247F640" w:rsidR="00D02312" w:rsidRPr="007C0601" w:rsidRDefault="00D02312" w:rsidP="00D02312">
      <w:pPr>
        <w:pStyle w:val="ListParagraph"/>
        <w:numPr>
          <w:ilvl w:val="1"/>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Titrations of Polyprotic Acids</w:t>
      </w:r>
    </w:p>
    <w:p w14:paraId="1DBE982B" w14:textId="39EA7063" w:rsidR="005A4691" w:rsidRPr="007C0601" w:rsidRDefault="00504161" w:rsidP="005A4691">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When weak acids contain more than one ionizable H atom, the reaction with OH</w:t>
      </w:r>
      <w:r w:rsidRPr="007C0601">
        <w:rPr>
          <w:rFonts w:asciiTheme="majorHAnsi" w:hAnsiTheme="majorHAnsi" w:cstheme="majorHAnsi"/>
          <w:color w:val="000000" w:themeColor="text1"/>
          <w:szCs w:val="28"/>
          <w:vertAlign w:val="superscript"/>
        </w:rPr>
        <w:t>-</w:t>
      </w:r>
      <w:r w:rsidRPr="007C0601">
        <w:rPr>
          <w:rFonts w:asciiTheme="majorHAnsi" w:hAnsiTheme="majorHAnsi" w:cstheme="majorHAnsi"/>
          <w:color w:val="000000" w:themeColor="text1"/>
          <w:szCs w:val="28"/>
        </w:rPr>
        <w:t xml:space="preserve"> occurs in a series of steps</w:t>
      </w:r>
    </w:p>
    <w:p w14:paraId="21C6464F" w14:textId="43CF2F34" w:rsidR="00504161" w:rsidRPr="007C0601" w:rsidRDefault="00504161" w:rsidP="0050416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 xml:space="preserve">When the neutralization steps of a polyprotic acid or polybasic base are sufficiently separated, the titration has multiple equivalence points </w:t>
      </w:r>
    </w:p>
    <w:p w14:paraId="7E52C01E" w14:textId="69B0D7FE" w:rsidR="00504161" w:rsidRPr="007C0601" w:rsidRDefault="00504161" w:rsidP="00504161">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 xml:space="preserve">Therefore, if the concentrations of </w:t>
      </w:r>
      <w:r w:rsidR="00DF3AAD" w:rsidRPr="007C0601">
        <w:rPr>
          <w:rFonts w:asciiTheme="majorHAnsi" w:hAnsiTheme="majorHAnsi" w:cstheme="majorHAnsi"/>
          <w:color w:val="000000" w:themeColor="text1"/>
          <w:szCs w:val="28"/>
        </w:rPr>
        <w:t>each</w:t>
      </w:r>
      <w:r w:rsidRPr="007C0601">
        <w:rPr>
          <w:rFonts w:asciiTheme="majorHAnsi" w:hAnsiTheme="majorHAnsi" w:cstheme="majorHAnsi"/>
          <w:color w:val="000000" w:themeColor="text1"/>
          <w:szCs w:val="28"/>
        </w:rPr>
        <w:t xml:space="preserve"> acid and base conjugate pairs are identical for each equilibrium then </w:t>
      </w:r>
      <w:r w:rsidR="00DF3AAD" w:rsidRPr="007C0601">
        <w:rPr>
          <w:rFonts w:asciiTheme="majorHAnsi" w:hAnsiTheme="majorHAnsi" w:cstheme="majorHAnsi"/>
          <w:color w:val="000000" w:themeColor="text1"/>
          <w:szCs w:val="28"/>
        </w:rPr>
        <w:t>log (1) =</w:t>
      </w:r>
      <w:r w:rsidRPr="007C0601">
        <w:rPr>
          <w:rFonts w:asciiTheme="majorHAnsi" w:hAnsiTheme="majorHAnsi" w:cstheme="majorHAnsi"/>
          <w:color w:val="000000" w:themeColor="text1"/>
          <w:szCs w:val="28"/>
        </w:rPr>
        <w:t>0 and so, pH=pK</w:t>
      </w:r>
      <w:r w:rsidRPr="007C0601">
        <w:rPr>
          <w:rFonts w:asciiTheme="majorHAnsi" w:hAnsiTheme="majorHAnsi" w:cstheme="majorHAnsi"/>
          <w:color w:val="000000" w:themeColor="text1"/>
          <w:szCs w:val="28"/>
          <w:vertAlign w:val="subscript"/>
        </w:rPr>
        <w:t>a</w:t>
      </w:r>
    </w:p>
    <w:p w14:paraId="0DD8A4B3" w14:textId="14881135" w:rsidR="00504161" w:rsidRPr="007C0601" w:rsidRDefault="00504161" w:rsidP="0050416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rPr>
        <w:t>Halfway to the first equivalent point, half of the acid has been converted to the base</w:t>
      </w:r>
    </w:p>
    <w:p w14:paraId="4CB7D423"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lastRenderedPageBreak/>
        <w:t>Solubility Equilibria</w:t>
      </w:r>
    </w:p>
    <w:p w14:paraId="435216DC" w14:textId="4308CD02" w:rsidR="00D02312" w:rsidRPr="00504161"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Solubility-Product Constant, K</w:t>
      </w:r>
      <w:r>
        <w:rPr>
          <w:rFonts w:asciiTheme="majorHAnsi" w:hAnsiTheme="majorHAnsi" w:cstheme="majorHAnsi"/>
          <w:color w:val="000000" w:themeColor="text1"/>
          <w:szCs w:val="28"/>
          <w:vertAlign w:val="subscript"/>
        </w:rPr>
        <w:t>sp</w:t>
      </w:r>
    </w:p>
    <w:p w14:paraId="43ADACC1" w14:textId="70022A1E" w:rsidR="00504161" w:rsidRDefault="00504161" w:rsidP="00504161">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Saturated solution</w:t>
      </w:r>
      <w:r>
        <w:rPr>
          <w:rFonts w:asciiTheme="majorHAnsi" w:hAnsiTheme="majorHAnsi" w:cstheme="majorHAnsi"/>
          <w:color w:val="000000" w:themeColor="text1"/>
          <w:szCs w:val="28"/>
        </w:rPr>
        <w:t>: a solution that has undissolved solute</w:t>
      </w:r>
    </w:p>
    <w:p w14:paraId="1E16B171" w14:textId="495BFF56" w:rsidR="00504161" w:rsidRDefault="00504161" w:rsidP="00504161">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Solubility-product constant, 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xml:space="preserve">: </w:t>
      </w:r>
      <w:r w:rsidR="004E0E22">
        <w:rPr>
          <w:rFonts w:asciiTheme="majorHAnsi" w:hAnsiTheme="majorHAnsi" w:cstheme="majorHAnsi"/>
          <w:color w:val="000000" w:themeColor="text1"/>
          <w:szCs w:val="28"/>
        </w:rPr>
        <w:t xml:space="preserve">the </w:t>
      </w:r>
      <w:r w:rsidR="00DF3AAD">
        <w:rPr>
          <w:rFonts w:asciiTheme="majorHAnsi" w:hAnsiTheme="majorHAnsi" w:cstheme="majorHAnsi"/>
          <w:color w:val="000000" w:themeColor="text1"/>
          <w:szCs w:val="28"/>
        </w:rPr>
        <w:t>equilibrium</w:t>
      </w:r>
      <w:r w:rsidR="004E0E22">
        <w:rPr>
          <w:rFonts w:asciiTheme="majorHAnsi" w:hAnsiTheme="majorHAnsi" w:cstheme="majorHAnsi"/>
          <w:color w:val="000000" w:themeColor="text1"/>
          <w:szCs w:val="28"/>
        </w:rPr>
        <w:t xml:space="preserve"> constant indicates how soluble the solid is in water</w:t>
      </w:r>
    </w:p>
    <w:p w14:paraId="09A2681F" w14:textId="560715A4" w:rsidR="004E0E22" w:rsidRDefault="004E0E22" w:rsidP="004E0E22">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This is written according to special rules and solids do not appear in the equilibrium constant expressions for heterogenous equilibrium: </w:t>
      </w:r>
    </w:p>
    <w:p w14:paraId="611DB8AA" w14:textId="33E5DC63" w:rsidR="004E0E22" w:rsidRPr="004E0E22" w:rsidRDefault="004E0E22" w:rsidP="004E0E22">
      <w:pPr>
        <w:pStyle w:val="ListParagraph"/>
        <w:numPr>
          <w:ilvl w:val="5"/>
          <w:numId w:val="1"/>
        </w:numPr>
        <w:rPr>
          <w:rFonts w:asciiTheme="majorHAnsi" w:hAnsiTheme="majorHAnsi" w:cstheme="majorHAnsi"/>
          <w:color w:val="000000" w:themeColor="text1"/>
          <w:szCs w:val="28"/>
        </w:rPr>
      </w:pPr>
      <m:oMath>
        <m:sSub>
          <m:sSubPr>
            <m:ctrlPr>
              <w:rPr>
                <w:rFonts w:ascii="Cambria Math" w:hAnsi="Cambria Math" w:cstheme="majorHAnsi"/>
                <w:i/>
                <w:color w:val="000000" w:themeColor="text1"/>
                <w:szCs w:val="28"/>
              </w:rPr>
            </m:ctrlPr>
          </m:sSubPr>
          <m:e>
            <m:r>
              <w:rPr>
                <w:rFonts w:ascii="Cambria Math" w:hAnsi="Cambria Math" w:cstheme="majorHAnsi"/>
                <w:color w:val="000000" w:themeColor="text1"/>
                <w:szCs w:val="28"/>
              </w:rPr>
              <m:t>K</m:t>
            </m:r>
          </m:e>
          <m:sub>
            <m:r>
              <w:rPr>
                <w:rFonts w:ascii="Cambria Math" w:hAnsi="Cambria Math" w:cstheme="majorHAnsi"/>
                <w:color w:val="000000" w:themeColor="text1"/>
                <w:szCs w:val="28"/>
              </w:rPr>
              <m:t>sp</m:t>
            </m:r>
          </m:sub>
        </m:sSub>
        <m:r>
          <w:rPr>
            <w:rFonts w:ascii="Cambria Math" w:hAnsi="Cambria Math" w:cstheme="majorHAnsi"/>
            <w:color w:val="000000" w:themeColor="text1"/>
            <w:szCs w:val="28"/>
          </w:rPr>
          <m:t>=</m:t>
        </m:r>
        <m:d>
          <m:dPr>
            <m:begChr m:val="["/>
            <m:endChr m:val="]"/>
            <m:ctrlPr>
              <w:rPr>
                <w:rFonts w:ascii="Cambria Math" w:hAnsi="Cambria Math" w:cstheme="majorHAnsi"/>
                <w:i/>
                <w:color w:val="000000" w:themeColor="text1"/>
                <w:szCs w:val="28"/>
              </w:rPr>
            </m:ctrlPr>
          </m:dPr>
          <m:e>
            <m:sSup>
              <m:sSupPr>
                <m:ctrlPr>
                  <w:rPr>
                    <w:rFonts w:ascii="Cambria Math" w:hAnsi="Cambria Math" w:cstheme="majorHAnsi"/>
                    <w:i/>
                    <w:color w:val="000000" w:themeColor="text1"/>
                    <w:szCs w:val="28"/>
                  </w:rPr>
                </m:ctrlPr>
              </m:sSupPr>
              <m:e>
                <m:r>
                  <w:rPr>
                    <w:rFonts w:ascii="Cambria Math" w:hAnsi="Cambria Math" w:cstheme="majorHAnsi"/>
                    <w:color w:val="000000" w:themeColor="text1"/>
                    <w:szCs w:val="28"/>
                  </w:rPr>
                  <m:t>Ba</m:t>
                </m:r>
              </m:e>
              <m:sup>
                <m:r>
                  <w:rPr>
                    <w:rFonts w:ascii="Cambria Math" w:hAnsi="Cambria Math" w:cstheme="majorHAnsi"/>
                    <w:color w:val="000000" w:themeColor="text1"/>
                    <w:szCs w:val="28"/>
                  </w:rPr>
                  <m:t>2+</m:t>
                </m:r>
              </m:sup>
            </m:sSup>
          </m:e>
        </m:d>
        <m:r>
          <w:rPr>
            <w:rFonts w:ascii="Cambria Math" w:hAnsi="Cambria Math" w:cstheme="majorHAnsi"/>
            <w:color w:val="000000" w:themeColor="text1"/>
            <w:szCs w:val="28"/>
          </w:rPr>
          <m:t>[</m:t>
        </m:r>
        <m:sSubSup>
          <m:sSubSupPr>
            <m:ctrlPr>
              <w:rPr>
                <w:rFonts w:ascii="Cambria Math" w:hAnsi="Cambria Math" w:cstheme="majorHAnsi"/>
                <w:i/>
                <w:color w:val="000000" w:themeColor="text1"/>
                <w:szCs w:val="28"/>
              </w:rPr>
            </m:ctrlPr>
          </m:sSubSupPr>
          <m:e>
            <m:r>
              <w:rPr>
                <w:rFonts w:ascii="Cambria Math" w:hAnsi="Cambria Math" w:cstheme="majorHAnsi"/>
                <w:color w:val="000000" w:themeColor="text1"/>
                <w:szCs w:val="28"/>
              </w:rPr>
              <m:t>SO</m:t>
            </m:r>
          </m:e>
          <m:sub>
            <m:r>
              <w:rPr>
                <w:rFonts w:ascii="Cambria Math" w:hAnsi="Cambria Math" w:cstheme="majorHAnsi"/>
                <w:color w:val="000000" w:themeColor="text1"/>
                <w:szCs w:val="28"/>
              </w:rPr>
              <m:t>4</m:t>
            </m:r>
          </m:sub>
          <m:sup>
            <m:r>
              <w:rPr>
                <w:rFonts w:ascii="Cambria Math" w:hAnsi="Cambria Math" w:cstheme="majorHAnsi"/>
                <w:color w:val="000000" w:themeColor="text1"/>
                <w:szCs w:val="28"/>
              </w:rPr>
              <m:t>2-</m:t>
            </m:r>
          </m:sup>
        </m:sSubSup>
        <m:r>
          <w:rPr>
            <w:rFonts w:ascii="Cambria Math" w:hAnsi="Cambria Math" w:cstheme="majorHAnsi"/>
            <w:color w:val="000000" w:themeColor="text1"/>
            <w:szCs w:val="28"/>
          </w:rPr>
          <m:t>]</m:t>
        </m:r>
      </m:oMath>
    </w:p>
    <w:p w14:paraId="144490A4" w14:textId="018CE558" w:rsidR="004E0E22" w:rsidRDefault="004E0E22" w:rsidP="004E0E22">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 general, 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xml:space="preserve"> of a compound equals the product of the concentration of the ions involved in the equilibrium, each raised to the power of its coefficient in the equilibrium equation</w:t>
      </w:r>
    </w:p>
    <w:p w14:paraId="3F43CF16" w14:textId="15471344" w:rsidR="00D02312" w:rsidRPr="004E0E2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Solubility and K</w:t>
      </w:r>
      <w:r>
        <w:rPr>
          <w:rFonts w:asciiTheme="majorHAnsi" w:hAnsiTheme="majorHAnsi" w:cstheme="majorHAnsi"/>
          <w:color w:val="000000" w:themeColor="text1"/>
          <w:szCs w:val="28"/>
          <w:vertAlign w:val="subscript"/>
        </w:rPr>
        <w:t>sp</w:t>
      </w:r>
    </w:p>
    <w:p w14:paraId="62BAE51F" w14:textId="0DB9033C" w:rsidR="004E0E22" w:rsidRDefault="004E0E22" w:rsidP="004E0E22">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It is important to distinguish carefully between solubility and the solubility-product constant</w:t>
      </w:r>
    </w:p>
    <w:p w14:paraId="0DBDC2F1" w14:textId="7C8F720B" w:rsidR="004E0E22" w:rsidRDefault="004E0E22" w:rsidP="004E0E22">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a substance is the quantity dissolves to form a saturated solution</w:t>
      </w:r>
    </w:p>
    <w:p w14:paraId="26171BD0" w14:textId="031DC5B6" w:rsidR="004E0E22" w:rsidRDefault="004E0E22" w:rsidP="004E0E22">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Solubility is often expressed as grams of solute per liter of the solution (g/L)</w:t>
      </w:r>
    </w:p>
    <w:p w14:paraId="28369B61" w14:textId="1883736E" w:rsidR="004E0E22" w:rsidRDefault="004E0E22" w:rsidP="004E0E22">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Molar solubilit</w:t>
      </w:r>
      <w:r>
        <w:rPr>
          <w:rFonts w:asciiTheme="majorHAnsi" w:hAnsiTheme="majorHAnsi" w:cstheme="majorHAnsi"/>
          <w:color w:val="000000" w:themeColor="text1"/>
          <w:szCs w:val="28"/>
        </w:rPr>
        <w:t>y: the number of moles of solute that dissolve in forming 1 L of saturated solution of the solute (mol/L)</w:t>
      </w:r>
    </w:p>
    <w:p w14:paraId="05EFF671" w14:textId="17F2AE9B" w:rsidR="004E0E22" w:rsidRDefault="004E0E22" w:rsidP="004E0E22">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magnitude of 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xml:space="preserve"> is a measure of how much of the solid dissolves to form a saturated solution</w:t>
      </w:r>
    </w:p>
    <w:p w14:paraId="54212D00" w14:textId="306929D1" w:rsidR="00540706" w:rsidRDefault="00540706" w:rsidP="004E0E22">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a substance can change considerably in response to a number of factors</w:t>
      </w:r>
    </w:p>
    <w:p w14:paraId="4D75F33E" w14:textId="1B1DCACE" w:rsidR="00540706" w:rsidRDefault="00540706" w:rsidP="00540706">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Hydroxide salts are dependent upon the pH of the solution and by the concentrations of other ions in solution, especially common ions</w:t>
      </w:r>
    </w:p>
    <w:p w14:paraId="60FA0F0F" w14:textId="319DB634" w:rsidR="00540706" w:rsidRDefault="00540706" w:rsidP="00540706">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numeric value of the solubility of a given solute does change as the other species in solution change </w:t>
      </w:r>
    </w:p>
    <w:p w14:paraId="0A63A450" w14:textId="31C40898" w:rsidR="00540706" w:rsidRDefault="00540706" w:rsidP="00540706">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 contrast, the solubility-product constant, 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has only one value for a given solute at any specific temperature</w:t>
      </w:r>
    </w:p>
    <w:p w14:paraId="488A86BC" w14:textId="6725868F" w:rsidR="00540706" w:rsidRPr="00D02312" w:rsidRDefault="00540706" w:rsidP="0054070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xml:space="preserve"> value of a salt to calculate solubility under a variety of conditions</w:t>
      </w:r>
    </w:p>
    <w:p w14:paraId="276C5EAD"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Factors that Affect Solubility</w:t>
      </w:r>
    </w:p>
    <w:p w14:paraId="0378EAF8" w14:textId="25A80899"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Common-Ion Effect</w:t>
      </w:r>
    </w:p>
    <w:p w14:paraId="3A5E9798" w14:textId="0C8050FF" w:rsidR="00540706" w:rsidRDefault="00540706" w:rsidP="0054070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presence of either Ca</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xml:space="preserve"> or F</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xml:space="preserve"> in a solution reduces the </w:t>
      </w:r>
      <w:r w:rsidR="00DF3AAD">
        <w:rPr>
          <w:rFonts w:asciiTheme="majorHAnsi" w:hAnsiTheme="majorHAnsi" w:cstheme="majorHAnsi"/>
          <w:color w:val="000000" w:themeColor="text1"/>
          <w:szCs w:val="28"/>
        </w:rPr>
        <w:t>solubility</w:t>
      </w:r>
      <w:r>
        <w:rPr>
          <w:rFonts w:asciiTheme="majorHAnsi" w:hAnsiTheme="majorHAnsi" w:cstheme="majorHAnsi"/>
          <w:color w:val="000000" w:themeColor="text1"/>
          <w:szCs w:val="28"/>
        </w:rPr>
        <w:t xml:space="preserve"> of CaF</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 xml:space="preserve"> shifting the equilibrium concentrations to the left</w:t>
      </w:r>
    </w:p>
    <w:p w14:paraId="029E724D" w14:textId="4686057E" w:rsidR="00540706" w:rsidRDefault="00540706" w:rsidP="00540706">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a slightly soluble salt is decreased by the presence of a second solute that furnishes a common ion</w:t>
      </w:r>
    </w:p>
    <w:p w14:paraId="50DAD095" w14:textId="1E8D9156"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Solubility and pH</w:t>
      </w:r>
    </w:p>
    <w:p w14:paraId="380D4C8F" w14:textId="615DD990" w:rsidR="00540706" w:rsidRDefault="00540706" w:rsidP="00540706">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pH of a solution affects the solubility </w:t>
      </w:r>
      <w:r w:rsidR="001B5ADB">
        <w:rPr>
          <w:rFonts w:asciiTheme="majorHAnsi" w:hAnsiTheme="majorHAnsi" w:cstheme="majorHAnsi"/>
          <w:color w:val="000000" w:themeColor="text1"/>
          <w:szCs w:val="28"/>
        </w:rPr>
        <w:t>of any substance whose anion is basic</w:t>
      </w:r>
    </w:p>
    <w:p w14:paraId="687042B3" w14:textId="17C9FEF8" w:rsidR="001B5ADB" w:rsidRDefault="001B5ADB" w:rsidP="001B5AD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almost any ionic compound is affected if the solution is made sufficiently acidic or basic</w:t>
      </w:r>
    </w:p>
    <w:p w14:paraId="3B47388D" w14:textId="4EEE10FB" w:rsidR="001B5ADB" w:rsidRDefault="001B5ADB" w:rsidP="001B5ADB">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a compound containing a basic anion (that is, the anion of a weak acid) increases as the solution becomes more acidic</w:t>
      </w:r>
    </w:p>
    <w:p w14:paraId="1E0E4EBE" w14:textId="3FCFB902" w:rsidR="001B5ADB" w:rsidRDefault="001B5ADB" w:rsidP="001B5ADB">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slightly soluble salts containing basic anions (CO</w:t>
      </w:r>
      <w:r>
        <w:rPr>
          <w:rFonts w:asciiTheme="majorHAnsi" w:hAnsiTheme="majorHAnsi" w:cstheme="majorHAnsi"/>
          <w:color w:val="000000" w:themeColor="text1"/>
          <w:szCs w:val="28"/>
          <w:vertAlign w:val="subscript"/>
        </w:rPr>
        <w:t>3</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PO</w:t>
      </w:r>
      <w:r>
        <w:rPr>
          <w:rFonts w:asciiTheme="majorHAnsi" w:hAnsiTheme="majorHAnsi" w:cstheme="majorHAnsi"/>
          <w:color w:val="000000" w:themeColor="text1"/>
          <w:szCs w:val="28"/>
          <w:vertAlign w:val="subscript"/>
        </w:rPr>
        <w:t>4</w:t>
      </w:r>
      <w:r>
        <w:rPr>
          <w:rFonts w:asciiTheme="majorHAnsi" w:hAnsiTheme="majorHAnsi" w:cstheme="majorHAnsi"/>
          <w:color w:val="000000" w:themeColor="text1"/>
          <w:szCs w:val="28"/>
          <w:vertAlign w:val="superscript"/>
        </w:rPr>
        <w:t>3-</w:t>
      </w:r>
      <w:r>
        <w:rPr>
          <w:rFonts w:asciiTheme="majorHAnsi" w:hAnsiTheme="majorHAnsi" w:cstheme="majorHAnsi"/>
          <w:color w:val="000000" w:themeColor="text1"/>
          <w:szCs w:val="28"/>
        </w:rPr>
        <w:t>, CN</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S</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increases as [H</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increases as pH is lowered</w:t>
      </w:r>
    </w:p>
    <w:p w14:paraId="1EF95B91" w14:textId="648F2E87" w:rsidR="001B5ADB" w:rsidRDefault="001B5ADB" w:rsidP="001B5AD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solubility of salts with anions of negligible basicity, the anions of strong acids, like Cl</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Br</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I</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and NO</w:t>
      </w:r>
      <w:r>
        <w:rPr>
          <w:rFonts w:asciiTheme="majorHAnsi" w:hAnsiTheme="majorHAnsi" w:cstheme="majorHAnsi"/>
          <w:color w:val="000000" w:themeColor="text1"/>
          <w:szCs w:val="28"/>
          <w:vertAlign w:val="subscript"/>
        </w:rPr>
        <w:t>3</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is unaffected by pH changes</w:t>
      </w:r>
    </w:p>
    <w:p w14:paraId="7580CF93" w14:textId="63F8D60B"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Formation of Complex Ions </w:t>
      </w:r>
    </w:p>
    <w:p w14:paraId="5C385E81" w14:textId="453AF1CE" w:rsidR="001B5ADB" w:rsidRDefault="001B5ADB" w:rsidP="001B5ADB">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A characteristic property of metal ions is </w:t>
      </w:r>
      <w:r w:rsidR="00DF3AAD">
        <w:rPr>
          <w:rFonts w:asciiTheme="majorHAnsi" w:hAnsiTheme="majorHAnsi" w:cstheme="majorHAnsi"/>
          <w:color w:val="000000" w:themeColor="text1"/>
          <w:szCs w:val="28"/>
        </w:rPr>
        <w:t>their</w:t>
      </w:r>
      <w:r>
        <w:rPr>
          <w:rFonts w:asciiTheme="majorHAnsi" w:hAnsiTheme="majorHAnsi" w:cstheme="majorHAnsi"/>
          <w:color w:val="000000" w:themeColor="text1"/>
          <w:szCs w:val="28"/>
        </w:rPr>
        <w:t xml:space="preserve"> ability to act as Lewis acids toward water molecules, which act as Lewis bases</w:t>
      </w:r>
    </w:p>
    <w:p w14:paraId="6FB3F953" w14:textId="0583924A" w:rsidR="001B5ADB" w:rsidRDefault="001B5ADB" w:rsidP="001B5ADB">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Lewis bases other than water can also interact with metal ions, particularly transition-metal ions</w:t>
      </w:r>
    </w:p>
    <w:p w14:paraId="238FDBC7" w14:textId="75422E3E" w:rsidR="00C459D2" w:rsidRDefault="00C459D2" w:rsidP="00C459D2">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Complex ion</w:t>
      </w:r>
      <w:r>
        <w:rPr>
          <w:rFonts w:asciiTheme="majorHAnsi" w:hAnsiTheme="majorHAnsi" w:cstheme="majorHAnsi"/>
          <w:color w:val="000000" w:themeColor="text1"/>
          <w:szCs w:val="28"/>
        </w:rPr>
        <w:t>: an assembly of a metal ion and the Lewis bases bonded to it</w:t>
      </w:r>
    </w:p>
    <w:p w14:paraId="06F4EA2D" w14:textId="40D88707" w:rsidR="00C459D2" w:rsidRDefault="00C459D2" w:rsidP="00C459D2">
      <w:pPr>
        <w:pStyle w:val="ListParagraph"/>
        <w:numPr>
          <w:ilvl w:val="5"/>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These are very soluble in water and stability can be judged by the size of the equilibrium constant </w:t>
      </w:r>
    </w:p>
    <w:p w14:paraId="4DC0FAE6" w14:textId="17EC09C0" w:rsidR="00C459D2" w:rsidRDefault="00C459D2" w:rsidP="00C459D2">
      <w:pPr>
        <w:pStyle w:val="ListParagraph"/>
        <w:numPr>
          <w:ilvl w:val="4"/>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Formation constant, K</w:t>
      </w:r>
      <w:r w:rsidRPr="007C0601">
        <w:rPr>
          <w:rFonts w:asciiTheme="majorHAnsi" w:hAnsiTheme="majorHAnsi" w:cstheme="majorHAnsi"/>
          <w:color w:val="000000" w:themeColor="text1"/>
          <w:szCs w:val="28"/>
          <w:u w:val="single"/>
          <w:vertAlign w:val="subscript"/>
        </w:rPr>
        <w:t>f</w:t>
      </w:r>
      <w:r>
        <w:rPr>
          <w:rFonts w:asciiTheme="majorHAnsi" w:hAnsiTheme="majorHAnsi" w:cstheme="majorHAnsi"/>
          <w:color w:val="000000" w:themeColor="text1"/>
          <w:szCs w:val="28"/>
        </w:rPr>
        <w:t>: the equilibrium constant for this kind of reaction</w:t>
      </w:r>
    </w:p>
    <w:p w14:paraId="553ECA4A" w14:textId="1DA611B6" w:rsidR="00C459D2" w:rsidRDefault="00C459D2" w:rsidP="00C459D2">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 general rule is that the solubility of metal salts increases in the presence of suitable Lewis bases</w:t>
      </w:r>
    </w:p>
    <w:p w14:paraId="69A8265F" w14:textId="07024564"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Amphoterism</w:t>
      </w:r>
    </w:p>
    <w:p w14:paraId="7D2CD1BC" w14:textId="1E8E89E1" w:rsidR="00C459D2" w:rsidRDefault="00C459D2" w:rsidP="00C459D2">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Amphoteric oxides and hydroxides</w:t>
      </w:r>
      <w:r>
        <w:rPr>
          <w:rFonts w:asciiTheme="majorHAnsi" w:hAnsiTheme="majorHAnsi" w:cstheme="majorHAnsi"/>
          <w:color w:val="000000" w:themeColor="text1"/>
          <w:szCs w:val="28"/>
        </w:rPr>
        <w:t>: relatively insoluble in water and dissolve in strongly acidic and basic solutions because they are capable of acting as an acid or a base</w:t>
      </w:r>
    </w:p>
    <w:p w14:paraId="5D4C33CF" w14:textId="748C3140" w:rsidR="00C459D2" w:rsidRDefault="00C459D2" w:rsidP="00C459D2">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They dissolve in acids because their anions react with acids</w:t>
      </w:r>
    </w:p>
    <w:p w14:paraId="414A5372" w14:textId="073B12FB" w:rsidR="00C459D2" w:rsidRDefault="00C459D2" w:rsidP="00C459D2">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What makes amphoteric oxides and hydroxides special is that they dissolve in strongly basic solutions, which is due to the formation of complex anions containing several hydroxides bond to the metal ion</w:t>
      </w:r>
    </w:p>
    <w:p w14:paraId="0053CF59" w14:textId="3D38ED09" w:rsidR="00473B70" w:rsidRPr="00D02312" w:rsidRDefault="00473B70" w:rsidP="00473B70">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The extent to which an insoluble metal hydroxide reacts with either acid or base varies with the particular metal ion involved </w:t>
      </w:r>
    </w:p>
    <w:p w14:paraId="72D500F8"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Precipitation and Separation of Ions</w:t>
      </w:r>
    </w:p>
    <w:p w14:paraId="709330F6" w14:textId="10791A42"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bookmarkStart w:id="0" w:name="_GoBack"/>
      <w:bookmarkEnd w:id="0"/>
    </w:p>
    <w:p w14:paraId="10F10F3A" w14:textId="0DAB8380" w:rsidR="002D5BD7" w:rsidRDefault="002D5BD7" w:rsidP="002D5BD7">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Q can be used with whatever concentrations that are involved to determine the direction in which a reaction must proceed to equilibrium</w:t>
      </w:r>
    </w:p>
    <w:p w14:paraId="07E08CB0" w14:textId="40ED764F" w:rsidR="002D5BD7" w:rsidRDefault="002D5BD7" w:rsidP="002D5BD7">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Q&lt;K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the reaction will proceed to the right, towards the soluble ions, no precipitate</w:t>
      </w:r>
    </w:p>
    <w:p w14:paraId="22B2AC54" w14:textId="616259C2" w:rsidR="002D5BD7" w:rsidRDefault="002D5BD7" w:rsidP="002D5BD7">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Q&gt;</w:t>
      </w:r>
      <w:r w:rsidRPr="002D5BD7">
        <w:rPr>
          <w:rFonts w:asciiTheme="majorHAnsi" w:hAnsiTheme="majorHAnsi" w:cstheme="majorHAnsi"/>
          <w:color w:val="000000" w:themeColor="text1"/>
          <w:szCs w:val="28"/>
        </w:rPr>
        <w:t xml:space="preserve"> </w:t>
      </w:r>
      <w:r>
        <w:rPr>
          <w:rFonts w:asciiTheme="majorHAnsi" w:hAnsiTheme="majorHAnsi" w:cstheme="majorHAnsi"/>
          <w:color w:val="000000" w:themeColor="text1"/>
          <w:szCs w:val="28"/>
        </w:rPr>
        <w:t>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w:t>
      </w:r>
      <w:r>
        <w:rPr>
          <w:rFonts w:asciiTheme="majorHAnsi" w:hAnsiTheme="majorHAnsi" w:cstheme="majorHAnsi"/>
          <w:color w:val="000000" w:themeColor="text1"/>
          <w:szCs w:val="28"/>
        </w:rPr>
        <w:t xml:space="preserve"> the reaction will proceed to the right, towards the solid; precipitate will form</w:t>
      </w:r>
    </w:p>
    <w:p w14:paraId="609B7231" w14:textId="22C457A0" w:rsidR="002D5BD7" w:rsidRDefault="002D5BD7" w:rsidP="002D5BD7">
      <w:pPr>
        <w:pStyle w:val="ListParagraph"/>
        <w:numPr>
          <w:ilvl w:val="3"/>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If Q=</w:t>
      </w:r>
      <w:r w:rsidRPr="002D5BD7">
        <w:rPr>
          <w:rFonts w:asciiTheme="majorHAnsi" w:hAnsiTheme="majorHAnsi" w:cstheme="majorHAnsi"/>
          <w:color w:val="000000" w:themeColor="text1"/>
          <w:szCs w:val="28"/>
        </w:rPr>
        <w:t xml:space="preserve"> </w:t>
      </w:r>
      <w:r>
        <w:rPr>
          <w:rFonts w:asciiTheme="majorHAnsi" w:hAnsiTheme="majorHAnsi" w:cstheme="majorHAnsi"/>
          <w:color w:val="000000" w:themeColor="text1"/>
          <w:szCs w:val="28"/>
        </w:rPr>
        <w:t>K</w:t>
      </w:r>
      <w:r>
        <w:rPr>
          <w:rFonts w:asciiTheme="majorHAnsi" w:hAnsiTheme="majorHAnsi" w:cstheme="majorHAnsi"/>
          <w:color w:val="000000" w:themeColor="text1"/>
          <w:szCs w:val="28"/>
          <w:vertAlign w:val="subscript"/>
        </w:rPr>
        <w:t>sp</w:t>
      </w:r>
      <w:r>
        <w:rPr>
          <w:rFonts w:asciiTheme="majorHAnsi" w:hAnsiTheme="majorHAnsi" w:cstheme="majorHAnsi"/>
          <w:color w:val="000000" w:themeColor="text1"/>
          <w:szCs w:val="28"/>
        </w:rPr>
        <w:t xml:space="preserve">, </w:t>
      </w:r>
      <w:r>
        <w:rPr>
          <w:rFonts w:asciiTheme="majorHAnsi" w:hAnsiTheme="majorHAnsi" w:cstheme="majorHAnsi"/>
          <w:color w:val="000000" w:themeColor="text1"/>
          <w:szCs w:val="28"/>
        </w:rPr>
        <w:t>the system is at equilibrium, highest concentration without precipitating</w:t>
      </w:r>
    </w:p>
    <w:p w14:paraId="59CA4BC5" w14:textId="151A5001"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Selective Precipitation of Ions </w:t>
      </w:r>
    </w:p>
    <w:p w14:paraId="2D7BF8C0" w14:textId="6F9FC018" w:rsidR="002D5BD7" w:rsidRDefault="002D5BD7" w:rsidP="002D5BD7">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Ions can be separated from each other based on the solubilities of their salts</w:t>
      </w:r>
    </w:p>
    <w:p w14:paraId="5E99460A" w14:textId="08F91364" w:rsidR="002D5BD7" w:rsidRPr="00D02312" w:rsidRDefault="002D5BD7" w:rsidP="002D5BD7">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Selective precipitation</w:t>
      </w:r>
      <w:r>
        <w:rPr>
          <w:rFonts w:asciiTheme="majorHAnsi" w:hAnsiTheme="majorHAnsi" w:cstheme="majorHAnsi"/>
          <w:color w:val="000000" w:themeColor="text1"/>
          <w:szCs w:val="28"/>
        </w:rPr>
        <w:t>: separation of ions in an aqueous solution by using a reagent that forms a precipitate with one or more of the ions</w:t>
      </w:r>
    </w:p>
    <w:p w14:paraId="40C9AEE4" w14:textId="77777777" w:rsidR="00FF2294" w:rsidRDefault="00FF2294" w:rsidP="00FF2294">
      <w:pPr>
        <w:pStyle w:val="ListParagraph"/>
        <w:numPr>
          <w:ilvl w:val="0"/>
          <w:numId w:val="1"/>
        </w:numPr>
        <w:rPr>
          <w:rFonts w:asciiTheme="majorHAnsi" w:hAnsiTheme="majorHAnsi" w:cstheme="majorHAnsi"/>
          <w:color w:val="2F5496" w:themeColor="accent1" w:themeShade="BF"/>
          <w:sz w:val="28"/>
          <w:szCs w:val="28"/>
        </w:rPr>
      </w:pPr>
      <w:r>
        <w:rPr>
          <w:rFonts w:asciiTheme="majorHAnsi" w:hAnsiTheme="majorHAnsi" w:cstheme="majorHAnsi"/>
          <w:color w:val="2F5496" w:themeColor="accent1" w:themeShade="BF"/>
          <w:sz w:val="28"/>
          <w:szCs w:val="28"/>
        </w:rPr>
        <w:t>Qualitative Analysis for Metallic Ions</w:t>
      </w:r>
    </w:p>
    <w:p w14:paraId="14473101" w14:textId="56699D2C" w:rsidR="00D02312" w:rsidRDefault="00D02312" w:rsidP="00D02312">
      <w:pPr>
        <w:pStyle w:val="ListParagraph"/>
        <w:numPr>
          <w:ilvl w:val="1"/>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Introduction</w:t>
      </w:r>
    </w:p>
    <w:p w14:paraId="2CBF8384" w14:textId="032D091D" w:rsidR="002D5BD7" w:rsidRDefault="002D5BD7" w:rsidP="002D5BD7">
      <w:pPr>
        <w:pStyle w:val="ListParagraph"/>
        <w:numPr>
          <w:ilvl w:val="2"/>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Qualitative analysis</w:t>
      </w:r>
      <w:r>
        <w:rPr>
          <w:rFonts w:asciiTheme="majorHAnsi" w:hAnsiTheme="majorHAnsi" w:cstheme="majorHAnsi"/>
          <w:color w:val="000000" w:themeColor="text1"/>
          <w:szCs w:val="28"/>
        </w:rPr>
        <w:t>: determines only the presence or absence of a particular metal ion relative to some threshold</w:t>
      </w:r>
    </w:p>
    <w:p w14:paraId="71C35FB2" w14:textId="282FEF3A" w:rsidR="002D5BD7" w:rsidRDefault="002D5BD7" w:rsidP="002D5BD7">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color w:val="000000" w:themeColor="text1"/>
          <w:szCs w:val="28"/>
          <w:u w:val="single"/>
        </w:rPr>
        <w:t>Quantitative analysis</w:t>
      </w:r>
      <w:r>
        <w:rPr>
          <w:rFonts w:asciiTheme="majorHAnsi" w:hAnsiTheme="majorHAnsi" w:cstheme="majorHAnsi"/>
          <w:color w:val="000000" w:themeColor="text1"/>
          <w:szCs w:val="28"/>
        </w:rPr>
        <w:t>: determines how much of a given substance is present</w:t>
      </w:r>
    </w:p>
    <w:p w14:paraId="51F94C00" w14:textId="27C37D1F" w:rsidR="002D5BD7" w:rsidRDefault="002D5BD7" w:rsidP="002D5BD7">
      <w:pPr>
        <w:pStyle w:val="ListParagraph"/>
        <w:numPr>
          <w:ilvl w:val="2"/>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 xml:space="preserve">Typically, wet methods proceed in three stages: 1) the ions are separated broadly on the basis of solubility properties 2) the ions in each group are separated by selectively dissolving </w:t>
      </w:r>
      <w:r w:rsidR="007C0601">
        <w:rPr>
          <w:rFonts w:asciiTheme="majorHAnsi" w:hAnsiTheme="majorHAnsi" w:cstheme="majorHAnsi"/>
          <w:color w:val="000000" w:themeColor="text1"/>
          <w:szCs w:val="28"/>
        </w:rPr>
        <w:t>3) the ions are identified by means of specific tests</w:t>
      </w:r>
    </w:p>
    <w:p w14:paraId="11A3E508" w14:textId="58BAD281" w:rsidR="007C0601" w:rsidRDefault="007C0601" w:rsidP="007C06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i/>
          <w:color w:val="000000" w:themeColor="text1"/>
          <w:szCs w:val="28"/>
          <w:u w:val="single"/>
        </w:rPr>
        <w:t>Group 1</w:t>
      </w:r>
      <w:r>
        <w:rPr>
          <w:rFonts w:asciiTheme="majorHAnsi" w:hAnsiTheme="majorHAnsi" w:cstheme="majorHAnsi"/>
          <w:color w:val="000000" w:themeColor="text1"/>
          <w:szCs w:val="28"/>
        </w:rPr>
        <w:t>: Insoluble chlorides: Ag</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Hg</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and Pb</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xml:space="preserve"> form insoluble chlorides when HCl is added to a mixture of cations</w:t>
      </w:r>
    </w:p>
    <w:p w14:paraId="122A93E8" w14:textId="56FB0175" w:rsidR="007C0601" w:rsidRDefault="007C0601" w:rsidP="007C0601">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Precipitate absence indicates these species are uninvolved</w:t>
      </w:r>
    </w:p>
    <w:p w14:paraId="7673D66B" w14:textId="5D567A93" w:rsidR="007C0601" w:rsidRDefault="007C0601" w:rsidP="007C06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i/>
          <w:color w:val="000000" w:themeColor="text1"/>
          <w:szCs w:val="28"/>
          <w:u w:val="single"/>
        </w:rPr>
        <w:t>Group 2</w:t>
      </w:r>
      <w:r>
        <w:rPr>
          <w:rFonts w:asciiTheme="majorHAnsi" w:hAnsiTheme="majorHAnsi" w:cstheme="majorHAnsi"/>
          <w:color w:val="000000" w:themeColor="text1"/>
          <w:szCs w:val="28"/>
        </w:rPr>
        <w:t>: Acid-insoluble sulfides: the now acidic solution is treated with H</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S, which leads to the most insoluble metal sulfides precipitating</w:t>
      </w:r>
    </w:p>
    <w:p w14:paraId="59A93902" w14:textId="20085202" w:rsidR="007C0601" w:rsidRPr="007C0601" w:rsidRDefault="007C0601" w:rsidP="007C0601">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CuS, Bi</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S</w:t>
      </w:r>
      <w:r>
        <w:rPr>
          <w:rFonts w:asciiTheme="majorHAnsi" w:hAnsiTheme="majorHAnsi" w:cstheme="majorHAnsi"/>
          <w:color w:val="000000" w:themeColor="text1"/>
          <w:szCs w:val="28"/>
          <w:vertAlign w:val="subscript"/>
        </w:rPr>
        <w:t>3</w:t>
      </w:r>
      <w:r>
        <w:rPr>
          <w:rFonts w:asciiTheme="majorHAnsi" w:hAnsiTheme="majorHAnsi" w:cstheme="majorHAnsi"/>
          <w:color w:val="000000" w:themeColor="text1"/>
          <w:szCs w:val="28"/>
        </w:rPr>
        <w:t>, CdS, PbS, HgS, As</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S</w:t>
      </w:r>
      <w:r>
        <w:rPr>
          <w:rFonts w:asciiTheme="majorHAnsi" w:hAnsiTheme="majorHAnsi" w:cstheme="majorHAnsi"/>
          <w:color w:val="000000" w:themeColor="text1"/>
          <w:szCs w:val="28"/>
          <w:vertAlign w:val="subscript"/>
        </w:rPr>
        <w:t>3</w:t>
      </w:r>
      <w:r>
        <w:rPr>
          <w:rFonts w:asciiTheme="majorHAnsi" w:hAnsiTheme="majorHAnsi" w:cstheme="majorHAnsi"/>
          <w:color w:val="000000" w:themeColor="text1"/>
          <w:szCs w:val="28"/>
        </w:rPr>
        <w:t>, Sb</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S</w:t>
      </w:r>
      <w:r>
        <w:rPr>
          <w:rFonts w:asciiTheme="majorHAnsi" w:hAnsiTheme="majorHAnsi" w:cstheme="majorHAnsi"/>
          <w:color w:val="000000" w:themeColor="text1"/>
          <w:szCs w:val="28"/>
          <w:vertAlign w:val="subscript"/>
        </w:rPr>
        <w:t>3</w:t>
      </w:r>
      <w:r>
        <w:rPr>
          <w:rFonts w:asciiTheme="majorHAnsi" w:hAnsiTheme="majorHAnsi" w:cstheme="majorHAnsi"/>
          <w:color w:val="000000" w:themeColor="text1"/>
          <w:szCs w:val="28"/>
        </w:rPr>
        <w:t>, and SnS</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 xml:space="preserve"> precipitate</w:t>
      </w:r>
    </w:p>
    <w:p w14:paraId="036F6251" w14:textId="5E7CDC11" w:rsidR="007C0601" w:rsidRDefault="007C0601" w:rsidP="007C06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i/>
          <w:color w:val="000000" w:themeColor="text1"/>
          <w:szCs w:val="28"/>
          <w:u w:val="single"/>
        </w:rPr>
        <w:t>Group 3</w:t>
      </w:r>
      <w:r>
        <w:rPr>
          <w:rFonts w:asciiTheme="majorHAnsi" w:hAnsiTheme="majorHAnsi" w:cstheme="majorHAnsi"/>
          <w:color w:val="000000" w:themeColor="text1"/>
          <w:szCs w:val="28"/>
        </w:rPr>
        <w:t>: Base-insoluble sulfides and hydroxides: the solution is slightly basic, and (NH</w:t>
      </w:r>
      <w:r>
        <w:rPr>
          <w:rFonts w:asciiTheme="majorHAnsi" w:hAnsiTheme="majorHAnsi" w:cstheme="majorHAnsi"/>
          <w:color w:val="000000" w:themeColor="text1"/>
          <w:szCs w:val="28"/>
          <w:vertAlign w:val="subscript"/>
        </w:rPr>
        <w:t>4</w:t>
      </w:r>
      <w:r>
        <w:rPr>
          <w:rFonts w:asciiTheme="majorHAnsi" w:hAnsiTheme="majorHAnsi" w:cstheme="majorHAnsi"/>
          <w:color w:val="000000" w:themeColor="text1"/>
          <w:szCs w:val="28"/>
        </w:rPr>
        <w:t>)</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S is added</w:t>
      </w:r>
    </w:p>
    <w:p w14:paraId="771364F6" w14:textId="19209FB6" w:rsidR="007C0601" w:rsidRDefault="007C0601" w:rsidP="007C0601">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t>Al</w:t>
      </w:r>
      <w:r>
        <w:rPr>
          <w:rFonts w:asciiTheme="majorHAnsi" w:hAnsiTheme="majorHAnsi" w:cstheme="majorHAnsi"/>
          <w:color w:val="000000" w:themeColor="text1"/>
          <w:szCs w:val="28"/>
          <w:vertAlign w:val="superscript"/>
        </w:rPr>
        <w:t>3+</w:t>
      </w:r>
      <w:r>
        <w:rPr>
          <w:rFonts w:asciiTheme="majorHAnsi" w:hAnsiTheme="majorHAnsi" w:cstheme="majorHAnsi"/>
          <w:color w:val="000000" w:themeColor="text1"/>
          <w:szCs w:val="28"/>
        </w:rPr>
        <w:t>, Cr</w:t>
      </w:r>
      <w:r>
        <w:rPr>
          <w:rFonts w:asciiTheme="majorHAnsi" w:hAnsiTheme="majorHAnsi" w:cstheme="majorHAnsi"/>
          <w:color w:val="000000" w:themeColor="text1"/>
          <w:szCs w:val="28"/>
          <w:vertAlign w:val="superscript"/>
        </w:rPr>
        <w:t>3+</w:t>
      </w:r>
      <w:r>
        <w:rPr>
          <w:rFonts w:asciiTheme="majorHAnsi" w:hAnsiTheme="majorHAnsi" w:cstheme="majorHAnsi"/>
          <w:color w:val="000000" w:themeColor="text1"/>
          <w:szCs w:val="28"/>
        </w:rPr>
        <w:t>, Zn</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Ni</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Fe</w:t>
      </w:r>
      <w:r>
        <w:rPr>
          <w:rFonts w:asciiTheme="majorHAnsi" w:hAnsiTheme="majorHAnsi" w:cstheme="majorHAnsi"/>
          <w:color w:val="000000" w:themeColor="text1"/>
          <w:szCs w:val="28"/>
          <w:vertAlign w:val="superscript"/>
        </w:rPr>
        <w:t>3+</w:t>
      </w:r>
      <w:r>
        <w:rPr>
          <w:rFonts w:asciiTheme="majorHAnsi" w:hAnsiTheme="majorHAnsi" w:cstheme="majorHAnsi"/>
          <w:color w:val="000000" w:themeColor="text1"/>
          <w:szCs w:val="28"/>
        </w:rPr>
        <w:t>, Co</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and Mn</w:t>
      </w:r>
      <w:r>
        <w:rPr>
          <w:rFonts w:asciiTheme="majorHAnsi" w:hAnsiTheme="majorHAnsi" w:cstheme="majorHAnsi"/>
          <w:color w:val="000000" w:themeColor="text1"/>
          <w:szCs w:val="28"/>
          <w:vertAlign w:val="superscript"/>
        </w:rPr>
        <w:t>2+</w:t>
      </w:r>
    </w:p>
    <w:p w14:paraId="139BC55D" w14:textId="4E82DCD6" w:rsidR="007C0601" w:rsidRDefault="007C0601" w:rsidP="007C06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i/>
          <w:color w:val="000000" w:themeColor="text1"/>
          <w:szCs w:val="28"/>
          <w:u w:val="single"/>
        </w:rPr>
        <w:t>Group 4</w:t>
      </w:r>
      <w:r>
        <w:rPr>
          <w:rFonts w:asciiTheme="majorHAnsi" w:hAnsiTheme="majorHAnsi" w:cstheme="majorHAnsi"/>
          <w:color w:val="000000" w:themeColor="text1"/>
          <w:szCs w:val="28"/>
        </w:rPr>
        <w:t xml:space="preserve">: Insoluble phosphates: </w:t>
      </w:r>
      <w:r>
        <w:rPr>
          <w:rFonts w:asciiTheme="majorHAnsi" w:hAnsiTheme="majorHAnsi" w:cstheme="majorHAnsi"/>
          <w:color w:val="000000" w:themeColor="text1"/>
          <w:szCs w:val="28"/>
        </w:rPr>
        <w:t>(NH</w:t>
      </w:r>
      <w:r>
        <w:rPr>
          <w:rFonts w:asciiTheme="majorHAnsi" w:hAnsiTheme="majorHAnsi" w:cstheme="majorHAnsi"/>
          <w:color w:val="000000" w:themeColor="text1"/>
          <w:szCs w:val="28"/>
          <w:vertAlign w:val="subscript"/>
        </w:rPr>
        <w:t>4</w:t>
      </w:r>
      <w:r>
        <w:rPr>
          <w:rFonts w:asciiTheme="majorHAnsi" w:hAnsiTheme="majorHAnsi" w:cstheme="majorHAnsi"/>
          <w:color w:val="000000" w:themeColor="text1"/>
          <w:szCs w:val="28"/>
        </w:rPr>
        <w:t>)</w:t>
      </w:r>
      <w:r>
        <w:rPr>
          <w:rFonts w:asciiTheme="majorHAnsi" w:hAnsiTheme="majorHAnsi" w:cstheme="majorHAnsi"/>
          <w:color w:val="000000" w:themeColor="text1"/>
          <w:szCs w:val="28"/>
          <w:vertAlign w:val="subscript"/>
        </w:rPr>
        <w:t>2</w:t>
      </w:r>
      <w:r>
        <w:rPr>
          <w:rFonts w:asciiTheme="majorHAnsi" w:hAnsiTheme="majorHAnsi" w:cstheme="majorHAnsi"/>
          <w:color w:val="000000" w:themeColor="text1"/>
          <w:szCs w:val="28"/>
        </w:rPr>
        <w:t>HPO</w:t>
      </w:r>
      <w:r>
        <w:rPr>
          <w:rFonts w:asciiTheme="majorHAnsi" w:hAnsiTheme="majorHAnsi" w:cstheme="majorHAnsi"/>
          <w:color w:val="000000" w:themeColor="text1"/>
          <w:szCs w:val="28"/>
          <w:vertAlign w:val="subscript"/>
        </w:rPr>
        <w:t>4</w:t>
      </w:r>
      <w:r>
        <w:rPr>
          <w:rFonts w:asciiTheme="majorHAnsi" w:hAnsiTheme="majorHAnsi" w:cstheme="majorHAnsi"/>
          <w:color w:val="000000" w:themeColor="text1"/>
          <w:szCs w:val="28"/>
        </w:rPr>
        <w:t xml:space="preserve"> is added to the basic solution</w:t>
      </w:r>
    </w:p>
    <w:p w14:paraId="0D5ECF1E" w14:textId="572C19B2" w:rsidR="007C0601" w:rsidRDefault="007C0601" w:rsidP="007C0601">
      <w:pPr>
        <w:pStyle w:val="ListParagraph"/>
        <w:numPr>
          <w:ilvl w:val="4"/>
          <w:numId w:val="1"/>
        </w:numPr>
        <w:rPr>
          <w:rFonts w:asciiTheme="majorHAnsi" w:hAnsiTheme="majorHAnsi" w:cstheme="majorHAnsi"/>
          <w:color w:val="000000" w:themeColor="text1"/>
          <w:szCs w:val="28"/>
        </w:rPr>
      </w:pPr>
      <w:r>
        <w:rPr>
          <w:rFonts w:asciiTheme="majorHAnsi" w:hAnsiTheme="majorHAnsi" w:cstheme="majorHAnsi"/>
          <w:color w:val="000000" w:themeColor="text1"/>
          <w:szCs w:val="28"/>
        </w:rPr>
        <w:lastRenderedPageBreak/>
        <w:t>Mg</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Ca</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Sr</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and Ba</w:t>
      </w:r>
      <w:r>
        <w:rPr>
          <w:rFonts w:asciiTheme="majorHAnsi" w:hAnsiTheme="majorHAnsi" w:cstheme="majorHAnsi"/>
          <w:color w:val="000000" w:themeColor="text1"/>
          <w:szCs w:val="28"/>
          <w:vertAlign w:val="superscript"/>
        </w:rPr>
        <w:t>2+</w:t>
      </w:r>
      <w:r>
        <w:rPr>
          <w:rFonts w:asciiTheme="majorHAnsi" w:hAnsiTheme="majorHAnsi" w:cstheme="majorHAnsi"/>
          <w:color w:val="000000" w:themeColor="text1"/>
          <w:szCs w:val="28"/>
        </w:rPr>
        <w:t xml:space="preserve"> form insoluble precipitates</w:t>
      </w:r>
    </w:p>
    <w:p w14:paraId="51E2A731" w14:textId="140D904F" w:rsidR="007C0601" w:rsidRPr="00D02312" w:rsidRDefault="007C0601" w:rsidP="007C0601">
      <w:pPr>
        <w:pStyle w:val="ListParagraph"/>
        <w:numPr>
          <w:ilvl w:val="3"/>
          <w:numId w:val="1"/>
        </w:numPr>
        <w:rPr>
          <w:rFonts w:asciiTheme="majorHAnsi" w:hAnsiTheme="majorHAnsi" w:cstheme="majorHAnsi"/>
          <w:color w:val="000000" w:themeColor="text1"/>
          <w:szCs w:val="28"/>
        </w:rPr>
      </w:pPr>
      <w:r w:rsidRPr="007C0601">
        <w:rPr>
          <w:rFonts w:asciiTheme="majorHAnsi" w:hAnsiTheme="majorHAnsi" w:cstheme="majorHAnsi"/>
          <w:i/>
          <w:color w:val="000000" w:themeColor="text1"/>
          <w:szCs w:val="28"/>
          <w:u w:val="single"/>
        </w:rPr>
        <w:t>Group 5</w:t>
      </w:r>
      <w:r>
        <w:rPr>
          <w:rFonts w:asciiTheme="majorHAnsi" w:hAnsiTheme="majorHAnsi" w:cstheme="majorHAnsi"/>
          <w:color w:val="000000" w:themeColor="text1"/>
          <w:szCs w:val="28"/>
        </w:rPr>
        <w:t>: The alkali metal ions and NH</w:t>
      </w:r>
      <w:r>
        <w:rPr>
          <w:rFonts w:asciiTheme="majorHAnsi" w:hAnsiTheme="majorHAnsi" w:cstheme="majorHAnsi"/>
          <w:color w:val="000000" w:themeColor="text1"/>
          <w:szCs w:val="28"/>
          <w:vertAlign w:val="subscript"/>
        </w:rPr>
        <w:t>4</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the ions that remain are tested individually; K</w:t>
      </w:r>
      <w:r>
        <w:rPr>
          <w:rFonts w:asciiTheme="majorHAnsi" w:hAnsiTheme="majorHAnsi" w:cstheme="majorHAnsi"/>
          <w:color w:val="000000" w:themeColor="text1"/>
          <w:szCs w:val="28"/>
          <w:vertAlign w:val="superscript"/>
        </w:rPr>
        <w:t>+</w:t>
      </w:r>
      <w:r>
        <w:rPr>
          <w:rFonts w:asciiTheme="majorHAnsi" w:hAnsiTheme="majorHAnsi" w:cstheme="majorHAnsi"/>
          <w:color w:val="000000" w:themeColor="text1"/>
          <w:szCs w:val="28"/>
        </w:rPr>
        <w:t xml:space="preserve"> can be determined by a flame test</w:t>
      </w:r>
    </w:p>
    <w:p w14:paraId="0A2FB47B" w14:textId="77777777" w:rsidR="00FF2294" w:rsidRPr="00FF2294" w:rsidRDefault="00FF2294" w:rsidP="00FF2294">
      <w:pPr>
        <w:ind w:left="360"/>
        <w:rPr>
          <w:rFonts w:asciiTheme="majorHAnsi" w:hAnsiTheme="majorHAnsi" w:cstheme="majorHAnsi"/>
          <w:color w:val="2F5496" w:themeColor="accent1" w:themeShade="BF"/>
          <w:sz w:val="28"/>
          <w:szCs w:val="28"/>
        </w:rPr>
      </w:pPr>
    </w:p>
    <w:p w14:paraId="632B803D" w14:textId="77777777" w:rsidR="009C60B7" w:rsidRDefault="007A170E"/>
    <w:sectPr w:rsidR="009C60B7" w:rsidSect="007C0601">
      <w:headerReference w:type="default" r:id="rId7"/>
      <w:pgSz w:w="12240" w:h="15840"/>
      <w:pgMar w:top="720" w:right="720" w:bottom="720" w:left="720" w:header="432"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CF2C856" w14:textId="77777777" w:rsidR="007A170E" w:rsidRDefault="007A170E" w:rsidP="00FF2294">
      <w:r>
        <w:separator/>
      </w:r>
    </w:p>
  </w:endnote>
  <w:endnote w:type="continuationSeparator" w:id="0">
    <w:p w14:paraId="4B956520" w14:textId="77777777" w:rsidR="007A170E" w:rsidRDefault="007A170E" w:rsidP="00FF2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C9FEC7F" w14:textId="77777777" w:rsidR="007A170E" w:rsidRDefault="007A170E" w:rsidP="00FF2294">
      <w:r>
        <w:separator/>
      </w:r>
    </w:p>
  </w:footnote>
  <w:footnote w:type="continuationSeparator" w:id="0">
    <w:p w14:paraId="5E94E187" w14:textId="77777777" w:rsidR="007A170E" w:rsidRDefault="007A170E" w:rsidP="00FF22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B61523" w14:textId="77777777" w:rsidR="00FF2294" w:rsidRPr="003C06F1" w:rsidRDefault="00FF2294">
    <w:pPr>
      <w:pStyle w:val="Header"/>
      <w:rPr>
        <w:rFonts w:asciiTheme="minorHAnsi" w:hAnsiTheme="minorHAnsi" w:cstheme="minorHAnsi"/>
      </w:rPr>
    </w:pPr>
    <w:r w:rsidRPr="003C06F1">
      <w:rPr>
        <w:rFonts w:asciiTheme="minorHAnsi" w:hAnsiTheme="minorHAnsi" w:cstheme="minorHAnsi"/>
      </w:rPr>
      <w:t>CH142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97537A"/>
    <w:multiLevelType w:val="hybridMultilevel"/>
    <w:tmpl w:val="F4E81A18"/>
    <w:lvl w:ilvl="0" w:tplc="797AB2F2">
      <w:start w:val="1"/>
      <w:numFmt w:val="upperRoman"/>
      <w:lvlText w:val="%1."/>
      <w:lvlJc w:val="right"/>
      <w:pPr>
        <w:ind w:left="720" w:hanging="360"/>
      </w:pPr>
      <w:rPr>
        <w:color w:val="2F5496" w:themeColor="accent1" w:themeShade="BF"/>
      </w:rPr>
    </w:lvl>
    <w:lvl w:ilvl="1" w:tplc="04090019">
      <w:start w:val="1"/>
      <w:numFmt w:val="lowerLetter"/>
      <w:lvlText w:val="%2."/>
      <w:lvlJc w:val="left"/>
      <w:pPr>
        <w:ind w:left="1440" w:hanging="360"/>
      </w:pPr>
    </w:lvl>
    <w:lvl w:ilvl="2" w:tplc="967CA0AE">
      <w:start w:val="1"/>
      <w:numFmt w:val="lowerRoman"/>
      <w:lvlText w:val="%3."/>
      <w:lvlJc w:val="right"/>
      <w:pPr>
        <w:ind w:left="2160" w:hanging="180"/>
      </w:pPr>
      <w:rPr>
        <w:i w:val="0"/>
        <w:color w:val="000000" w:themeColor="text1"/>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2294"/>
    <w:rsid w:val="000E09CF"/>
    <w:rsid w:val="001663AB"/>
    <w:rsid w:val="001B5ADB"/>
    <w:rsid w:val="001C4D89"/>
    <w:rsid w:val="002D513E"/>
    <w:rsid w:val="002D5BD7"/>
    <w:rsid w:val="003C06F1"/>
    <w:rsid w:val="003F061C"/>
    <w:rsid w:val="00473B70"/>
    <w:rsid w:val="004E0E22"/>
    <w:rsid w:val="00504161"/>
    <w:rsid w:val="00516FD9"/>
    <w:rsid w:val="00540706"/>
    <w:rsid w:val="005A4691"/>
    <w:rsid w:val="007071E2"/>
    <w:rsid w:val="00750336"/>
    <w:rsid w:val="007A170E"/>
    <w:rsid w:val="007B12E1"/>
    <w:rsid w:val="007C0601"/>
    <w:rsid w:val="00815249"/>
    <w:rsid w:val="00824A72"/>
    <w:rsid w:val="00865F7B"/>
    <w:rsid w:val="00891A7F"/>
    <w:rsid w:val="008C612B"/>
    <w:rsid w:val="008D34CA"/>
    <w:rsid w:val="00983C92"/>
    <w:rsid w:val="00B64ED5"/>
    <w:rsid w:val="00C459D2"/>
    <w:rsid w:val="00D02312"/>
    <w:rsid w:val="00D44DA3"/>
    <w:rsid w:val="00DD6B1C"/>
    <w:rsid w:val="00DF3AAD"/>
    <w:rsid w:val="00EE1A01"/>
    <w:rsid w:val="00F11409"/>
    <w:rsid w:val="00FF22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00F5ACE"/>
  <w14:defaultImageDpi w14:val="32767"/>
  <w15:chartTrackingRefBased/>
  <w15:docId w15:val="{3C4E8C2E-62F4-4044-B385-F54E9862B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FF2294"/>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F2294"/>
    <w:pPr>
      <w:tabs>
        <w:tab w:val="center" w:pos="4680"/>
        <w:tab w:val="right" w:pos="9360"/>
      </w:tabs>
    </w:pPr>
  </w:style>
  <w:style w:type="character" w:customStyle="1" w:styleId="HeaderChar">
    <w:name w:val="Header Char"/>
    <w:basedOn w:val="DefaultParagraphFont"/>
    <w:link w:val="Header"/>
    <w:uiPriority w:val="99"/>
    <w:rsid w:val="00FF2294"/>
  </w:style>
  <w:style w:type="paragraph" w:styleId="Footer">
    <w:name w:val="footer"/>
    <w:basedOn w:val="Normal"/>
    <w:link w:val="FooterChar"/>
    <w:uiPriority w:val="99"/>
    <w:unhideWhenUsed/>
    <w:rsid w:val="00FF2294"/>
    <w:pPr>
      <w:tabs>
        <w:tab w:val="center" w:pos="4680"/>
        <w:tab w:val="right" w:pos="9360"/>
      </w:tabs>
    </w:pPr>
  </w:style>
  <w:style w:type="character" w:customStyle="1" w:styleId="FooterChar">
    <w:name w:val="Footer Char"/>
    <w:basedOn w:val="DefaultParagraphFont"/>
    <w:link w:val="Footer"/>
    <w:uiPriority w:val="99"/>
    <w:rsid w:val="00FF2294"/>
  </w:style>
  <w:style w:type="paragraph" w:styleId="ListParagraph">
    <w:name w:val="List Paragraph"/>
    <w:basedOn w:val="Normal"/>
    <w:uiPriority w:val="34"/>
    <w:qFormat/>
    <w:rsid w:val="00FF2294"/>
    <w:pPr>
      <w:ind w:left="720"/>
      <w:contextualSpacing/>
    </w:pPr>
    <w:rPr>
      <w:rFonts w:asciiTheme="minorHAnsi" w:eastAsiaTheme="minorHAnsi" w:hAnsiTheme="minorHAnsi" w:cstheme="minorBidi"/>
    </w:rPr>
  </w:style>
  <w:style w:type="character" w:styleId="PlaceholderText">
    <w:name w:val="Placeholder Text"/>
    <w:basedOn w:val="DefaultParagraphFont"/>
    <w:uiPriority w:val="99"/>
    <w:semiHidden/>
    <w:rsid w:val="00865F7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194</TotalTime>
  <Pages>6</Pages>
  <Words>2057</Words>
  <Characters>11730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Haynes</dc:creator>
  <cp:keywords/>
  <dc:description/>
  <cp:lastModifiedBy>Sarah Haynes</cp:lastModifiedBy>
  <cp:revision>4</cp:revision>
  <dcterms:created xsi:type="dcterms:W3CDTF">2019-03-10T23:06:00Z</dcterms:created>
  <dcterms:modified xsi:type="dcterms:W3CDTF">2019-03-16T15:19:00Z</dcterms:modified>
</cp:coreProperties>
</file>